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47" w:rsidRPr="00E4513D" w:rsidRDefault="00C92E47" w:rsidP="00E34D2F">
      <w:pPr>
        <w:spacing w:line="360" w:lineRule="auto"/>
        <w:jc w:val="center"/>
        <w:rPr>
          <w:rFonts w:ascii="Times New Roman" w:hAnsi="Times New Roman" w:cs="Times New Roman"/>
          <w:b/>
          <w:sz w:val="32"/>
          <w:szCs w:val="32"/>
          <w:u w:val="single"/>
          <w:lang w:val="en-US"/>
        </w:rPr>
      </w:pPr>
      <w:r w:rsidRPr="00E4513D">
        <w:rPr>
          <w:rFonts w:ascii="Times New Roman" w:hAnsi="Times New Roman" w:cs="Times New Roman"/>
          <w:b/>
          <w:sz w:val="32"/>
          <w:szCs w:val="32"/>
          <w:u w:val="single"/>
          <w:lang w:val="en-US"/>
        </w:rPr>
        <w:t>CHAPTER ONE</w:t>
      </w:r>
    </w:p>
    <w:p w:rsidR="00C92E47" w:rsidRPr="00E4513D" w:rsidRDefault="00C92E47" w:rsidP="00C92E47">
      <w:pPr>
        <w:pStyle w:val="Paragraphedeliste"/>
        <w:numPr>
          <w:ilvl w:val="0"/>
          <w:numId w:val="1"/>
        </w:num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t>0 DEFINITION OF THE INTERNSHIP</w:t>
      </w:r>
    </w:p>
    <w:p w:rsidR="00F645DB" w:rsidRDefault="00F645DB" w:rsidP="00F645DB">
      <w:pPr>
        <w:pStyle w:val="Paragraphedeliste"/>
        <w:spacing w:line="360" w:lineRule="auto"/>
        <w:ind w:left="708"/>
        <w:rPr>
          <w:rFonts w:ascii="Times New Roman" w:hAnsi="Times New Roman" w:cs="Times New Roman"/>
          <w:sz w:val="28"/>
          <w:szCs w:val="28"/>
          <w:lang w:val="en-US"/>
        </w:rPr>
      </w:pPr>
      <w:r>
        <w:rPr>
          <w:rFonts w:ascii="Times New Roman" w:hAnsi="Times New Roman" w:cs="Times New Roman"/>
          <w:sz w:val="28"/>
          <w:szCs w:val="28"/>
          <w:lang w:val="en-US"/>
        </w:rPr>
        <w:t>An i</w:t>
      </w:r>
      <w:r w:rsidR="00C92E47" w:rsidRPr="00E4513D">
        <w:rPr>
          <w:rFonts w:ascii="Times New Roman" w:hAnsi="Times New Roman" w:cs="Times New Roman"/>
          <w:sz w:val="28"/>
          <w:szCs w:val="28"/>
          <w:lang w:val="en-US"/>
        </w:rPr>
        <w:t>nternship</w:t>
      </w:r>
      <w:r>
        <w:rPr>
          <w:rFonts w:ascii="Times New Roman" w:hAnsi="Times New Roman" w:cs="Times New Roman"/>
          <w:sz w:val="28"/>
          <w:szCs w:val="28"/>
          <w:lang w:val="en-US"/>
        </w:rPr>
        <w:t xml:space="preserve"> is a pre-professional experience that provides an opportunity to gain relevant knowledge and skills prior to starting out in a particular career.</w:t>
      </w:r>
    </w:p>
    <w:p w:rsidR="00C92E47" w:rsidRPr="00E4513D" w:rsidRDefault="00C92E47" w:rsidP="00F645DB">
      <w:pPr>
        <w:pStyle w:val="Paragraphedeliste"/>
        <w:spacing w:line="360" w:lineRule="auto"/>
        <w:ind w:left="708"/>
        <w:rPr>
          <w:rFonts w:ascii="Times New Roman" w:hAnsi="Times New Roman" w:cs="Times New Roman"/>
          <w:b/>
          <w:sz w:val="28"/>
          <w:szCs w:val="28"/>
          <w:lang w:val="en-US"/>
        </w:rPr>
      </w:pPr>
      <w:r w:rsidRPr="00E4513D">
        <w:rPr>
          <w:rFonts w:ascii="Times New Roman" w:hAnsi="Times New Roman" w:cs="Times New Roman"/>
          <w:sz w:val="28"/>
          <w:szCs w:val="28"/>
          <w:lang w:val="en-US"/>
        </w:rPr>
        <w:t xml:space="preserve"> </w:t>
      </w:r>
      <w:r w:rsidRPr="00E4513D">
        <w:rPr>
          <w:rFonts w:ascii="Times New Roman" w:hAnsi="Times New Roman" w:cs="Times New Roman"/>
          <w:b/>
          <w:sz w:val="28"/>
          <w:szCs w:val="28"/>
          <w:lang w:val="en-US"/>
        </w:rPr>
        <w:t>OBJECTIVES OF THE INTERNSHIP</w:t>
      </w:r>
    </w:p>
    <w:p w:rsidR="00340D43" w:rsidRPr="00E4513D" w:rsidRDefault="00F645DB" w:rsidP="00340D43">
      <w:pPr>
        <w:pStyle w:val="Paragraphedeliste"/>
        <w:spacing w:line="360" w:lineRule="auto"/>
        <w:ind w:left="708"/>
        <w:rPr>
          <w:rFonts w:ascii="Times New Roman" w:hAnsi="Times New Roman" w:cs="Times New Roman"/>
          <w:sz w:val="28"/>
          <w:szCs w:val="28"/>
          <w:lang w:val="en-US"/>
        </w:rPr>
      </w:pPr>
      <w:r>
        <w:rPr>
          <w:rFonts w:ascii="Times New Roman" w:hAnsi="Times New Roman" w:cs="Times New Roman"/>
          <w:sz w:val="28"/>
          <w:szCs w:val="28"/>
          <w:lang w:val="en-US"/>
        </w:rPr>
        <w:t>O</w:t>
      </w:r>
      <w:r w:rsidR="00340D43" w:rsidRPr="00E4513D">
        <w:rPr>
          <w:rFonts w:ascii="Times New Roman" w:hAnsi="Times New Roman" w:cs="Times New Roman"/>
          <w:sz w:val="28"/>
          <w:szCs w:val="28"/>
          <w:lang w:val="en-US"/>
        </w:rPr>
        <w:t>r main objective was to blend theory with practice</w:t>
      </w:r>
      <w:r w:rsidR="004471A8" w:rsidRPr="00E4513D">
        <w:rPr>
          <w:rFonts w:ascii="Times New Roman" w:hAnsi="Times New Roman" w:cs="Times New Roman"/>
          <w:sz w:val="28"/>
          <w:szCs w:val="28"/>
          <w:lang w:val="en-US"/>
        </w:rPr>
        <w:t>, others were</w:t>
      </w:r>
    </w:p>
    <w:p w:rsidR="004471A8" w:rsidRPr="00E4513D" w:rsidRDefault="004471A8"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To know the history of the health area, that of the indigenes and their cultural values.</w:t>
      </w:r>
    </w:p>
    <w:p w:rsidR="004471A8" w:rsidRPr="00E4513D" w:rsidRDefault="004471A8"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How to organize reagents, equipments and quality control measures employed in the lab.</w:t>
      </w:r>
    </w:p>
    <w:p w:rsidR="004471A8" w:rsidRPr="00E4513D" w:rsidRDefault="004471A8"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Receiving patients and general sample collection.</w:t>
      </w:r>
    </w:p>
    <w:p w:rsidR="004471A8" w:rsidRPr="00E4513D" w:rsidRDefault="004471A8"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Experience </w:t>
      </w:r>
      <w:r w:rsidR="00510FAE" w:rsidRPr="00E4513D">
        <w:rPr>
          <w:rFonts w:ascii="Times New Roman" w:hAnsi="Times New Roman" w:cs="Times New Roman"/>
          <w:sz w:val="28"/>
          <w:szCs w:val="28"/>
          <w:lang w:val="en-US"/>
        </w:rPr>
        <w:t>in good pipetting, weighing,</w:t>
      </w:r>
      <w:r w:rsidR="00E6654B" w:rsidRPr="00E4513D">
        <w:rPr>
          <w:rFonts w:ascii="Times New Roman" w:hAnsi="Times New Roman" w:cs="Times New Roman"/>
          <w:sz w:val="28"/>
          <w:szCs w:val="28"/>
          <w:lang w:val="en-US"/>
        </w:rPr>
        <w:t xml:space="preserve"> and preparation of </w:t>
      </w:r>
      <w:r w:rsidR="00510FAE" w:rsidRPr="00E4513D">
        <w:rPr>
          <w:rFonts w:ascii="Times New Roman" w:hAnsi="Times New Roman" w:cs="Times New Roman"/>
          <w:sz w:val="28"/>
          <w:szCs w:val="28"/>
          <w:lang w:val="en-US"/>
        </w:rPr>
        <w:t>culture media</w:t>
      </w:r>
      <w:r w:rsidRPr="00E4513D">
        <w:rPr>
          <w:rFonts w:ascii="Times New Roman" w:hAnsi="Times New Roman" w:cs="Times New Roman"/>
          <w:sz w:val="28"/>
          <w:szCs w:val="28"/>
          <w:lang w:val="en-US"/>
        </w:rPr>
        <w:t>.</w:t>
      </w:r>
    </w:p>
    <w:p w:rsidR="004471A8" w:rsidRPr="00E4513D" w:rsidRDefault="004471A8"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Routine </w:t>
      </w:r>
      <w:r w:rsidR="00854B87" w:rsidRPr="00E4513D">
        <w:rPr>
          <w:rFonts w:ascii="Times New Roman" w:hAnsi="Times New Roman" w:cs="Times New Roman"/>
          <w:sz w:val="28"/>
          <w:szCs w:val="28"/>
          <w:lang w:val="en-US"/>
        </w:rPr>
        <w:t>urinalysis, stool analysis and culture.</w:t>
      </w:r>
    </w:p>
    <w:p w:rsidR="00854B87" w:rsidRPr="00E4513D" w:rsidRDefault="00854B87" w:rsidP="004471A8">
      <w:pPr>
        <w:pStyle w:val="Paragraphedeliste"/>
        <w:numPr>
          <w:ilvl w:val="0"/>
          <w:numId w:val="3"/>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Rapid malaria Identification using the fluorescence microscope.</w:t>
      </w:r>
    </w:p>
    <w:p w:rsidR="00854B87" w:rsidRPr="00E4513D" w:rsidRDefault="00854B87"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The use of automated and/or manual techniques in full blood count, CD</w:t>
      </w:r>
      <w:r w:rsidRPr="00E4513D">
        <w:rPr>
          <w:rFonts w:ascii="Times New Roman" w:hAnsi="Times New Roman" w:cs="Times New Roman"/>
          <w:sz w:val="28"/>
          <w:szCs w:val="28"/>
          <w:vertAlign w:val="subscript"/>
          <w:lang w:val="en-US"/>
        </w:rPr>
        <w:t>4</w:t>
      </w:r>
      <w:r w:rsidRPr="00E4513D">
        <w:rPr>
          <w:rFonts w:ascii="Times New Roman" w:hAnsi="Times New Roman" w:cs="Times New Roman"/>
          <w:sz w:val="28"/>
          <w:szCs w:val="28"/>
          <w:lang w:val="en-US"/>
        </w:rPr>
        <w:t>/CD</w:t>
      </w:r>
      <w:r w:rsidRPr="00E4513D">
        <w:rPr>
          <w:rFonts w:ascii="Times New Roman" w:hAnsi="Times New Roman" w:cs="Times New Roman"/>
          <w:sz w:val="28"/>
          <w:szCs w:val="28"/>
          <w:vertAlign w:val="subscript"/>
          <w:lang w:val="en-US"/>
        </w:rPr>
        <w:t>8</w:t>
      </w:r>
      <w:r w:rsidRPr="00E4513D">
        <w:rPr>
          <w:rFonts w:ascii="Times New Roman" w:hAnsi="Times New Roman" w:cs="Times New Roman"/>
          <w:sz w:val="28"/>
          <w:szCs w:val="28"/>
          <w:lang w:val="en-US"/>
        </w:rPr>
        <w:t xml:space="preserve"> count.</w:t>
      </w:r>
    </w:p>
    <w:p w:rsidR="00854B87" w:rsidRPr="00E4513D" w:rsidRDefault="00854B87"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Techniques in bleeding and clotting time, bone marrow aspirate for </w:t>
      </w:r>
      <w:r w:rsidR="00D11763" w:rsidRPr="00E4513D">
        <w:rPr>
          <w:rFonts w:ascii="Times New Roman" w:hAnsi="Times New Roman" w:cs="Times New Roman"/>
          <w:sz w:val="28"/>
          <w:szCs w:val="28"/>
          <w:lang w:val="en-US"/>
        </w:rPr>
        <w:t>leukemia</w:t>
      </w:r>
      <w:r w:rsidRPr="00E4513D">
        <w:rPr>
          <w:rFonts w:ascii="Times New Roman" w:hAnsi="Times New Roman" w:cs="Times New Roman"/>
          <w:sz w:val="28"/>
          <w:szCs w:val="28"/>
          <w:lang w:val="en-US"/>
        </w:rPr>
        <w:t>, preparation of buffy coat for tumor cells</w:t>
      </w:r>
      <w:r w:rsidR="00D11763" w:rsidRPr="00E4513D">
        <w:rPr>
          <w:rFonts w:ascii="Times New Roman" w:hAnsi="Times New Roman" w:cs="Times New Roman"/>
          <w:sz w:val="28"/>
          <w:szCs w:val="28"/>
          <w:lang w:val="en-US"/>
        </w:rPr>
        <w:t>.</w:t>
      </w:r>
    </w:p>
    <w:p w:rsidR="00D11763" w:rsidRPr="00E4513D" w:rsidRDefault="00D11763"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Routine serological diagnostic techniques using different test kits that employ the antigen antibody complexing principle.</w:t>
      </w:r>
    </w:p>
    <w:p w:rsidR="00D11763" w:rsidRPr="00E4513D" w:rsidRDefault="00D11763"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ABO and Rhesus blood grouping techniques, Hb electrophoresis and oth</w:t>
      </w:r>
      <w:r w:rsidR="00F645DB">
        <w:rPr>
          <w:rFonts w:ascii="Times New Roman" w:hAnsi="Times New Roman" w:cs="Times New Roman"/>
          <w:sz w:val="28"/>
          <w:szCs w:val="28"/>
          <w:lang w:val="en-US"/>
        </w:rPr>
        <w:t>er hematological methods for HbS</w:t>
      </w:r>
      <w:r w:rsidRPr="00E4513D">
        <w:rPr>
          <w:rFonts w:ascii="Times New Roman" w:hAnsi="Times New Roman" w:cs="Times New Roman"/>
          <w:sz w:val="28"/>
          <w:szCs w:val="28"/>
          <w:lang w:val="en-US"/>
        </w:rPr>
        <w:t xml:space="preserve"> screening, standard cross matching procedures and blood banking.</w:t>
      </w:r>
    </w:p>
    <w:p w:rsidR="00D11763" w:rsidRPr="00E4513D" w:rsidRDefault="00D11763"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Spectrophotometric procedures and or colourimetric procedures used in the measurements of analytes such as creatinin</w:t>
      </w:r>
      <w:r w:rsidR="00F645DB">
        <w:rPr>
          <w:rFonts w:ascii="Times New Roman" w:hAnsi="Times New Roman" w:cs="Times New Roman"/>
          <w:sz w:val="28"/>
          <w:szCs w:val="28"/>
          <w:lang w:val="en-US"/>
        </w:rPr>
        <w:t>e,</w:t>
      </w:r>
      <w:r w:rsidRPr="00E4513D">
        <w:rPr>
          <w:rFonts w:ascii="Times New Roman" w:hAnsi="Times New Roman" w:cs="Times New Roman"/>
          <w:sz w:val="28"/>
          <w:szCs w:val="28"/>
          <w:lang w:val="en-US"/>
        </w:rPr>
        <w:t xml:space="preserve"> urea</w:t>
      </w:r>
      <w:r w:rsidR="00F645DB">
        <w:rPr>
          <w:rFonts w:ascii="Times New Roman" w:hAnsi="Times New Roman" w:cs="Times New Roman"/>
          <w:sz w:val="28"/>
          <w:szCs w:val="28"/>
          <w:lang w:val="en-US"/>
        </w:rPr>
        <w:t>,</w:t>
      </w:r>
      <w:r w:rsidRPr="00E4513D">
        <w:rPr>
          <w:rFonts w:ascii="Times New Roman" w:hAnsi="Times New Roman" w:cs="Times New Roman"/>
          <w:sz w:val="28"/>
          <w:szCs w:val="28"/>
          <w:lang w:val="en-US"/>
        </w:rPr>
        <w:t xml:space="preserve"> sodium</w:t>
      </w:r>
      <w:r w:rsidR="00F645DB">
        <w:rPr>
          <w:rFonts w:ascii="Times New Roman" w:hAnsi="Times New Roman" w:cs="Times New Roman"/>
          <w:sz w:val="28"/>
          <w:szCs w:val="28"/>
          <w:lang w:val="en-US"/>
        </w:rPr>
        <w:t>,</w:t>
      </w:r>
      <w:r w:rsidRPr="00E4513D">
        <w:rPr>
          <w:rFonts w:ascii="Times New Roman" w:hAnsi="Times New Roman" w:cs="Times New Roman"/>
          <w:sz w:val="28"/>
          <w:szCs w:val="28"/>
          <w:lang w:val="en-US"/>
        </w:rPr>
        <w:t xml:space="preserve"> potassium</w:t>
      </w:r>
      <w:r w:rsidR="00F645DB">
        <w:rPr>
          <w:rFonts w:ascii="Times New Roman" w:hAnsi="Times New Roman" w:cs="Times New Roman"/>
          <w:sz w:val="28"/>
          <w:szCs w:val="28"/>
          <w:lang w:val="en-US"/>
        </w:rPr>
        <w:t>, calcium and</w:t>
      </w:r>
      <w:r w:rsidRPr="00E4513D">
        <w:rPr>
          <w:rFonts w:ascii="Times New Roman" w:hAnsi="Times New Roman" w:cs="Times New Roman"/>
          <w:sz w:val="28"/>
          <w:szCs w:val="28"/>
          <w:lang w:val="en-US"/>
        </w:rPr>
        <w:t xml:space="preserve"> diagnostic enzymes such as AST, ALT and hormonal values.</w:t>
      </w:r>
    </w:p>
    <w:p w:rsidR="00510FAE" w:rsidRPr="00E4513D" w:rsidRDefault="00510FAE" w:rsidP="00EF620E">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Medical microbiological techniques such as Gram’</w:t>
      </w:r>
      <w:r w:rsidR="00E6654B" w:rsidRPr="00E4513D">
        <w:rPr>
          <w:rFonts w:ascii="Times New Roman" w:hAnsi="Times New Roman" w:cs="Times New Roman"/>
          <w:sz w:val="28"/>
          <w:szCs w:val="28"/>
          <w:lang w:val="en-US"/>
        </w:rPr>
        <w:t xml:space="preserve">s </w:t>
      </w:r>
      <w:r w:rsidR="00F70CE9" w:rsidRPr="00E4513D">
        <w:rPr>
          <w:rFonts w:ascii="Times New Roman" w:hAnsi="Times New Roman" w:cs="Times New Roman"/>
          <w:sz w:val="28"/>
          <w:szCs w:val="28"/>
          <w:lang w:val="en-US"/>
        </w:rPr>
        <w:t>staining,</w:t>
      </w:r>
      <w:r w:rsidRPr="00E4513D">
        <w:rPr>
          <w:rFonts w:ascii="Times New Roman" w:hAnsi="Times New Roman" w:cs="Times New Roman"/>
          <w:sz w:val="28"/>
          <w:szCs w:val="28"/>
          <w:lang w:val="en-US"/>
        </w:rPr>
        <w:t xml:space="preserve"> Ziehl Neelsen staining technique and other microbial staining techniques.</w:t>
      </w:r>
    </w:p>
    <w:p w:rsidR="00EF620E" w:rsidRPr="00B25206" w:rsidRDefault="00510FAE" w:rsidP="00B25206">
      <w:pPr>
        <w:pStyle w:val="Paragraphedeliste"/>
        <w:numPr>
          <w:ilvl w:val="0"/>
          <w:numId w:val="3"/>
        </w:numPr>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Medical mycology. </w:t>
      </w:r>
    </w:p>
    <w:p w:rsidR="00E6654B" w:rsidRPr="00E4513D" w:rsidRDefault="00E6654B" w:rsidP="00E6654B">
      <w:pPr>
        <w:pStyle w:val="Paragraphedeliste"/>
        <w:numPr>
          <w:ilvl w:val="1"/>
          <w:numId w:val="2"/>
        </w:numPr>
        <w:spacing w:line="360" w:lineRule="auto"/>
        <w:rPr>
          <w:rFonts w:ascii="Times New Roman" w:hAnsi="Times New Roman" w:cs="Times New Roman"/>
          <w:b/>
          <w:caps/>
          <w:sz w:val="32"/>
          <w:szCs w:val="28"/>
          <w:lang w:val="en-US"/>
        </w:rPr>
      </w:pPr>
      <w:r w:rsidRPr="00E4513D">
        <w:rPr>
          <w:rFonts w:ascii="Times New Roman" w:hAnsi="Times New Roman" w:cs="Times New Roman"/>
          <w:b/>
          <w:caps/>
          <w:sz w:val="32"/>
          <w:szCs w:val="28"/>
          <w:lang w:val="en-US"/>
        </w:rPr>
        <w:lastRenderedPageBreak/>
        <w:t xml:space="preserve"> GEOGRAPHICAL LOCATION OF THE AREA</w:t>
      </w:r>
    </w:p>
    <w:p w:rsidR="0084252D" w:rsidRPr="00E4513D" w:rsidRDefault="0084252D" w:rsidP="0084252D">
      <w:pPr>
        <w:pStyle w:val="Paragraphedeliste"/>
        <w:spacing w:line="360" w:lineRule="auto"/>
        <w:ind w:left="420"/>
        <w:rPr>
          <w:rFonts w:ascii="Times New Roman" w:hAnsi="Times New Roman" w:cs="Times New Roman"/>
          <w:sz w:val="28"/>
          <w:szCs w:val="28"/>
          <w:lang w:val="en-US"/>
        </w:rPr>
      </w:pPr>
      <w:r w:rsidRPr="00E4513D">
        <w:rPr>
          <w:rFonts w:ascii="Times New Roman" w:eastAsia="Calibri" w:hAnsi="Times New Roman" w:cs="Times New Roman"/>
          <w:sz w:val="28"/>
          <w:szCs w:val="28"/>
          <w:lang w:val="en-US"/>
        </w:rPr>
        <w:t>Sai</w:t>
      </w:r>
      <w:r w:rsidRPr="00E4513D">
        <w:rPr>
          <w:rFonts w:ascii="Times New Roman" w:hAnsi="Times New Roman" w:cs="Times New Roman"/>
          <w:sz w:val="28"/>
          <w:szCs w:val="28"/>
          <w:lang w:val="en-US"/>
        </w:rPr>
        <w:t>nt Padre Pio Hospital is situated</w:t>
      </w:r>
      <w:r w:rsidR="00F645DB">
        <w:rPr>
          <w:rFonts w:ascii="Times New Roman" w:eastAsia="Calibri" w:hAnsi="Times New Roman" w:cs="Times New Roman"/>
          <w:sz w:val="28"/>
          <w:szCs w:val="28"/>
          <w:lang w:val="en-US"/>
        </w:rPr>
        <w:t xml:space="preserve"> in a quarter called Bonewonda</w:t>
      </w:r>
      <w:r w:rsidR="009162DC" w:rsidRPr="00E4513D">
        <w:rPr>
          <w:rFonts w:ascii="Times New Roman" w:eastAsia="Calibri" w:hAnsi="Times New Roman" w:cs="Times New Roman"/>
          <w:sz w:val="28"/>
          <w:szCs w:val="28"/>
          <w:lang w:val="en-US"/>
        </w:rPr>
        <w:t xml:space="preserve">, Akwa Nord on the Bonamoussadi road N° 118 found in </w:t>
      </w:r>
      <w:r w:rsidRPr="00E4513D">
        <w:rPr>
          <w:rFonts w:ascii="Times New Roman" w:eastAsia="Calibri" w:hAnsi="Times New Roman" w:cs="Times New Roman"/>
          <w:sz w:val="28"/>
          <w:szCs w:val="28"/>
          <w:lang w:val="en-US"/>
        </w:rPr>
        <w:t>Douala 1</w:t>
      </w:r>
      <w:r w:rsidRPr="00E4513D">
        <w:rPr>
          <w:rFonts w:ascii="Times New Roman" w:eastAsia="Calibri" w:hAnsi="Times New Roman" w:cs="Times New Roman"/>
          <w:sz w:val="28"/>
          <w:szCs w:val="28"/>
          <w:vertAlign w:val="superscript"/>
          <w:lang w:val="en-US"/>
        </w:rPr>
        <w:t>st</w:t>
      </w:r>
      <w:r w:rsidR="00F645DB">
        <w:rPr>
          <w:rFonts w:ascii="Times New Roman" w:eastAsia="Calibri" w:hAnsi="Times New Roman" w:cs="Times New Roman"/>
          <w:sz w:val="28"/>
          <w:szCs w:val="28"/>
          <w:lang w:val="en-US"/>
        </w:rPr>
        <w:t xml:space="preserve"> sub division in the Wouri D</w:t>
      </w:r>
      <w:r w:rsidRPr="00E4513D">
        <w:rPr>
          <w:rFonts w:ascii="Times New Roman" w:eastAsia="Calibri" w:hAnsi="Times New Roman" w:cs="Times New Roman"/>
          <w:sz w:val="28"/>
          <w:szCs w:val="28"/>
          <w:lang w:val="en-US"/>
        </w:rPr>
        <w:t>i</w:t>
      </w:r>
      <w:r w:rsidR="00F645DB">
        <w:rPr>
          <w:rFonts w:ascii="Times New Roman" w:hAnsi="Times New Roman" w:cs="Times New Roman"/>
          <w:sz w:val="28"/>
          <w:szCs w:val="28"/>
          <w:lang w:val="en-US"/>
        </w:rPr>
        <w:t>vision of the Littoral R</w:t>
      </w:r>
      <w:r w:rsidRPr="00E4513D">
        <w:rPr>
          <w:rFonts w:ascii="Times New Roman" w:hAnsi="Times New Roman" w:cs="Times New Roman"/>
          <w:sz w:val="28"/>
          <w:szCs w:val="28"/>
          <w:lang w:val="en-US"/>
        </w:rPr>
        <w:t>egion in</w:t>
      </w:r>
      <w:r w:rsidRPr="00E4513D">
        <w:rPr>
          <w:rFonts w:ascii="Times New Roman" w:eastAsia="Calibri" w:hAnsi="Times New Roman" w:cs="Times New Roman"/>
          <w:sz w:val="28"/>
          <w:szCs w:val="28"/>
          <w:lang w:val="en-US"/>
        </w:rPr>
        <w:t xml:space="preserve"> Came</w:t>
      </w:r>
      <w:r w:rsidR="009162DC" w:rsidRPr="00E4513D">
        <w:rPr>
          <w:rFonts w:ascii="Times New Roman" w:eastAsia="Calibri" w:hAnsi="Times New Roman" w:cs="Times New Roman"/>
          <w:sz w:val="28"/>
          <w:szCs w:val="28"/>
          <w:lang w:val="en-US"/>
        </w:rPr>
        <w:t>roon.</w:t>
      </w:r>
      <w:r w:rsidRPr="00E4513D">
        <w:rPr>
          <w:rFonts w:ascii="Times New Roman" w:eastAsia="Calibri" w:hAnsi="Times New Roman" w:cs="Times New Roman"/>
          <w:sz w:val="28"/>
          <w:szCs w:val="28"/>
          <w:lang w:val="en-US"/>
        </w:rPr>
        <w:t xml:space="preserve">This hospital is bounded to the North by Deido, to </w:t>
      </w:r>
      <w:r w:rsidRPr="00E4513D">
        <w:rPr>
          <w:rFonts w:ascii="Times New Roman" w:hAnsi="Times New Roman" w:cs="Times New Roman"/>
          <w:sz w:val="28"/>
          <w:szCs w:val="28"/>
          <w:lang w:val="en-US"/>
        </w:rPr>
        <w:t xml:space="preserve">the </w:t>
      </w:r>
      <w:r w:rsidRPr="00E4513D">
        <w:rPr>
          <w:rFonts w:ascii="Times New Roman" w:eastAsia="Calibri" w:hAnsi="Times New Roman" w:cs="Times New Roman"/>
          <w:sz w:val="28"/>
          <w:szCs w:val="28"/>
          <w:lang w:val="en-US"/>
        </w:rPr>
        <w:t>south by Bonamoussadi, to the East by Douala 5</w:t>
      </w:r>
      <w:r w:rsidRPr="00E4513D">
        <w:rPr>
          <w:rFonts w:ascii="Times New Roman" w:eastAsia="Calibri" w:hAnsi="Times New Roman" w:cs="Times New Roman"/>
          <w:sz w:val="28"/>
          <w:szCs w:val="28"/>
          <w:vertAlign w:val="superscript"/>
          <w:lang w:val="en-US"/>
        </w:rPr>
        <w:t>th</w:t>
      </w:r>
      <w:r w:rsidRPr="00E4513D">
        <w:rPr>
          <w:rFonts w:ascii="Times New Roman" w:eastAsia="Calibri" w:hAnsi="Times New Roman" w:cs="Times New Roman"/>
          <w:sz w:val="28"/>
          <w:szCs w:val="28"/>
          <w:lang w:val="en-US"/>
        </w:rPr>
        <w:t xml:space="preserve"> sub division and to th</w:t>
      </w:r>
      <w:r w:rsidRPr="00E4513D">
        <w:rPr>
          <w:rFonts w:ascii="Times New Roman" w:hAnsi="Times New Roman" w:cs="Times New Roman"/>
          <w:sz w:val="28"/>
          <w:szCs w:val="28"/>
          <w:lang w:val="en-US"/>
        </w:rPr>
        <w:t>e West by the banks of the</w:t>
      </w:r>
      <w:r w:rsidRPr="00E4513D">
        <w:rPr>
          <w:rFonts w:ascii="Times New Roman" w:eastAsia="Calibri" w:hAnsi="Times New Roman" w:cs="Times New Roman"/>
          <w:sz w:val="28"/>
          <w:szCs w:val="28"/>
          <w:lang w:val="en-US"/>
        </w:rPr>
        <w:t xml:space="preserve"> River</w:t>
      </w:r>
      <w:r w:rsidRPr="00E4513D">
        <w:rPr>
          <w:rFonts w:ascii="Times New Roman" w:hAnsi="Times New Roman" w:cs="Times New Roman"/>
          <w:sz w:val="28"/>
          <w:szCs w:val="28"/>
          <w:lang w:val="en-US"/>
        </w:rPr>
        <w:t xml:space="preserve"> Wouri</w:t>
      </w:r>
      <w:r w:rsidRPr="00E4513D">
        <w:rPr>
          <w:rFonts w:ascii="Times New Roman" w:eastAsia="Calibri" w:hAnsi="Times New Roman" w:cs="Times New Roman"/>
          <w:sz w:val="28"/>
          <w:szCs w:val="28"/>
          <w:lang w:val="en-US"/>
        </w:rPr>
        <w:t>.</w:t>
      </w:r>
    </w:p>
    <w:p w:rsidR="0084252D" w:rsidRPr="00E4513D" w:rsidRDefault="00F24AB2" w:rsidP="0084252D">
      <w:pPr>
        <w:pStyle w:val="Paragraphedeliste"/>
        <w:numPr>
          <w:ilvl w:val="1"/>
          <w:numId w:val="2"/>
        </w:numPr>
        <w:spacing w:line="360" w:lineRule="auto"/>
        <w:rPr>
          <w:rFonts w:ascii="Times New Roman" w:hAnsi="Times New Roman" w:cs="Times New Roman"/>
          <w:b/>
          <w:caps/>
          <w:sz w:val="32"/>
          <w:szCs w:val="28"/>
          <w:lang w:val="en-US"/>
        </w:rPr>
      </w:pPr>
      <w:r w:rsidRPr="00E4513D">
        <w:rPr>
          <w:rFonts w:ascii="Times New Roman" w:hAnsi="Times New Roman" w:cs="Times New Roman"/>
          <w:b/>
          <w:caps/>
          <w:sz w:val="32"/>
          <w:szCs w:val="28"/>
          <w:lang w:val="en-US"/>
        </w:rPr>
        <w:t xml:space="preserve"> </w:t>
      </w:r>
      <w:r w:rsidR="0084252D" w:rsidRPr="00E4513D">
        <w:rPr>
          <w:rFonts w:ascii="Times New Roman" w:hAnsi="Times New Roman" w:cs="Times New Roman"/>
          <w:b/>
          <w:caps/>
          <w:sz w:val="32"/>
          <w:szCs w:val="28"/>
          <w:lang w:val="en-US"/>
        </w:rPr>
        <w:t>HISTORY OF THE INDIGENES</w:t>
      </w:r>
      <w:r w:rsidR="0084252D" w:rsidRPr="00E4513D">
        <w:rPr>
          <w:rFonts w:ascii="Times New Roman" w:eastAsia="Calibri" w:hAnsi="Times New Roman" w:cs="Times New Roman"/>
          <w:b/>
          <w:caps/>
          <w:sz w:val="32"/>
          <w:szCs w:val="28"/>
          <w:lang w:val="en-US"/>
        </w:rPr>
        <w:t xml:space="preserve"> </w:t>
      </w:r>
    </w:p>
    <w:p w:rsidR="0084252D" w:rsidRPr="00E4513D" w:rsidRDefault="004F10ED" w:rsidP="0084252D">
      <w:pPr>
        <w:pStyle w:val="Paragraphedeliste"/>
        <w:spacing w:line="360" w:lineRule="auto"/>
        <w:ind w:left="420"/>
        <w:rPr>
          <w:rFonts w:ascii="Times New Roman" w:hAnsi="Times New Roman" w:cs="Times New Roman"/>
          <w:sz w:val="28"/>
          <w:szCs w:val="28"/>
          <w:lang w:val="en-US"/>
        </w:rPr>
      </w:pPr>
      <w:r w:rsidRPr="00E4513D">
        <w:rPr>
          <w:rFonts w:ascii="Times New Roman" w:hAnsi="Times New Roman" w:cs="Times New Roman"/>
          <w:sz w:val="28"/>
          <w:szCs w:val="28"/>
          <w:lang w:val="en-US"/>
        </w:rPr>
        <w:t>The indigenes are immigrants of Congo, who f</w:t>
      </w:r>
      <w:r w:rsidR="009162DC" w:rsidRPr="00E4513D">
        <w:rPr>
          <w:rFonts w:ascii="Times New Roman" w:hAnsi="Times New Roman" w:cs="Times New Roman"/>
          <w:sz w:val="28"/>
          <w:szCs w:val="28"/>
          <w:lang w:val="en-US"/>
        </w:rPr>
        <w:t xml:space="preserve">ollowed one of their ancestors </w:t>
      </w:r>
      <w:r w:rsidRPr="00E4513D">
        <w:rPr>
          <w:rFonts w:ascii="Times New Roman" w:hAnsi="Times New Roman" w:cs="Times New Roman"/>
          <w:sz w:val="28"/>
          <w:szCs w:val="28"/>
          <w:lang w:val="en-US"/>
        </w:rPr>
        <w:t>BONGO who settled in Douala in a quarter call</w:t>
      </w:r>
      <w:r w:rsidR="00BB105D" w:rsidRPr="00E4513D">
        <w:rPr>
          <w:rFonts w:ascii="Times New Roman" w:hAnsi="Times New Roman" w:cs="Times New Roman"/>
          <w:sz w:val="28"/>
          <w:szCs w:val="28"/>
          <w:lang w:val="en-US"/>
        </w:rPr>
        <w:t>ed</w:t>
      </w:r>
      <w:r w:rsidRPr="00E4513D">
        <w:rPr>
          <w:rFonts w:ascii="Times New Roman" w:hAnsi="Times New Roman" w:cs="Times New Roman"/>
          <w:sz w:val="28"/>
          <w:szCs w:val="28"/>
          <w:lang w:val="en-US"/>
        </w:rPr>
        <w:t xml:space="preserve"> B</w:t>
      </w:r>
      <w:r w:rsidR="00F645DB">
        <w:rPr>
          <w:rFonts w:ascii="Times New Roman" w:hAnsi="Times New Roman" w:cs="Times New Roman"/>
          <w:sz w:val="28"/>
          <w:szCs w:val="28"/>
          <w:lang w:val="en-US"/>
        </w:rPr>
        <w:t>onewonda</w:t>
      </w:r>
      <w:r w:rsidRPr="00E4513D">
        <w:rPr>
          <w:rFonts w:ascii="Times New Roman" w:hAnsi="Times New Roman" w:cs="Times New Roman"/>
          <w:sz w:val="28"/>
          <w:szCs w:val="28"/>
          <w:lang w:val="en-US"/>
        </w:rPr>
        <w:t xml:space="preserve">. </w:t>
      </w:r>
      <w:r w:rsidR="00F645DB" w:rsidRPr="00E4513D">
        <w:rPr>
          <w:rFonts w:ascii="Times New Roman" w:hAnsi="Times New Roman" w:cs="Times New Roman"/>
          <w:sz w:val="28"/>
          <w:szCs w:val="28"/>
          <w:lang w:val="en-US"/>
        </w:rPr>
        <w:t>At that</w:t>
      </w:r>
      <w:r w:rsidRPr="00E4513D">
        <w:rPr>
          <w:rFonts w:ascii="Times New Roman" w:hAnsi="Times New Roman" w:cs="Times New Roman"/>
          <w:sz w:val="28"/>
          <w:szCs w:val="28"/>
          <w:lang w:val="en-US"/>
        </w:rPr>
        <w:t xml:space="preserve"> time their main activities were agriculture and fishing, but today with advance development they are engaged with other acti</w:t>
      </w:r>
      <w:r w:rsidR="00863B57" w:rsidRPr="00E4513D">
        <w:rPr>
          <w:rFonts w:ascii="Times New Roman" w:hAnsi="Times New Roman" w:cs="Times New Roman"/>
          <w:sz w:val="28"/>
          <w:szCs w:val="28"/>
          <w:lang w:val="en-US"/>
        </w:rPr>
        <w:t>vities.</w:t>
      </w:r>
    </w:p>
    <w:p w:rsidR="00863B57" w:rsidRPr="00E4513D" w:rsidRDefault="00863B57" w:rsidP="0084252D">
      <w:pPr>
        <w:pStyle w:val="Paragraphedeliste"/>
        <w:spacing w:line="360" w:lineRule="auto"/>
        <w:ind w:left="420"/>
        <w:rPr>
          <w:rFonts w:ascii="Times New Roman" w:eastAsia="Calibri" w:hAnsi="Times New Roman" w:cs="Times New Roman"/>
          <w:b/>
          <w:sz w:val="32"/>
          <w:szCs w:val="32"/>
          <w:lang w:val="en-US"/>
        </w:rPr>
      </w:pPr>
      <w:r w:rsidRPr="00E4513D">
        <w:rPr>
          <w:rFonts w:ascii="Times New Roman" w:hAnsi="Times New Roman" w:cs="Times New Roman"/>
          <w:b/>
          <w:sz w:val="32"/>
          <w:szCs w:val="32"/>
          <w:lang w:val="en-US"/>
        </w:rPr>
        <w:t>1.4 CULTURAL VALUES OF THE AREA</w:t>
      </w:r>
    </w:p>
    <w:p w:rsidR="00F645DB" w:rsidRDefault="00863B57" w:rsidP="00863B57">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The people of B</w:t>
      </w:r>
      <w:r w:rsidR="00F645DB">
        <w:rPr>
          <w:rFonts w:ascii="Times New Roman" w:hAnsi="Times New Roman" w:cs="Times New Roman"/>
          <w:sz w:val="28"/>
          <w:szCs w:val="28"/>
          <w:lang w:val="en-US"/>
        </w:rPr>
        <w:t>onewonda</w:t>
      </w:r>
      <w:r w:rsidRPr="00E4513D">
        <w:rPr>
          <w:rFonts w:ascii="Times New Roman" w:hAnsi="Times New Roman" w:cs="Times New Roman"/>
          <w:sz w:val="28"/>
          <w:szCs w:val="28"/>
          <w:lang w:val="en-US"/>
        </w:rPr>
        <w:t xml:space="preserve"> </w:t>
      </w:r>
      <w:r w:rsidR="00F645DB">
        <w:rPr>
          <w:rFonts w:ascii="Times New Roman" w:hAnsi="Times New Roman" w:cs="Times New Roman"/>
          <w:sz w:val="28"/>
          <w:szCs w:val="28"/>
          <w:lang w:val="en-US"/>
        </w:rPr>
        <w:t>have the following beliefs</w:t>
      </w:r>
    </w:p>
    <w:p w:rsidR="00F645DB" w:rsidRDefault="00F645DB" w:rsidP="00F645DB">
      <w:pPr>
        <w:pStyle w:val="Paragraphedeliste"/>
        <w:numPr>
          <w:ilvl w:val="0"/>
          <w:numId w:val="41"/>
        </w:numPr>
        <w:spacing w:line="360" w:lineRule="auto"/>
        <w:rPr>
          <w:rFonts w:ascii="Times New Roman" w:hAnsi="Times New Roman" w:cs="Times New Roman"/>
          <w:sz w:val="28"/>
          <w:szCs w:val="28"/>
          <w:lang w:val="en-US"/>
        </w:rPr>
      </w:pPr>
      <w:r w:rsidRPr="00F645DB">
        <w:rPr>
          <w:rFonts w:ascii="Times New Roman" w:hAnsi="Times New Roman" w:cs="Times New Roman"/>
          <w:sz w:val="28"/>
          <w:szCs w:val="28"/>
          <w:lang w:val="en-US"/>
        </w:rPr>
        <w:t>If</w:t>
      </w:r>
      <w:r w:rsidR="00863B57" w:rsidRPr="00F645DB">
        <w:rPr>
          <w:rFonts w:ascii="Times New Roman" w:hAnsi="Times New Roman" w:cs="Times New Roman"/>
          <w:sz w:val="28"/>
          <w:szCs w:val="28"/>
          <w:lang w:val="en-US"/>
        </w:rPr>
        <w:t xml:space="preserve"> the male </w:t>
      </w:r>
      <w:r w:rsidR="00E34D2F" w:rsidRPr="00F645DB">
        <w:rPr>
          <w:rFonts w:ascii="Times New Roman" w:hAnsi="Times New Roman" w:cs="Times New Roman"/>
          <w:sz w:val="28"/>
          <w:szCs w:val="28"/>
          <w:lang w:val="en-US"/>
        </w:rPr>
        <w:t>child eats</w:t>
      </w:r>
      <w:r w:rsidR="00863B57" w:rsidRPr="00F645DB">
        <w:rPr>
          <w:rFonts w:ascii="Times New Roman" w:hAnsi="Times New Roman" w:cs="Times New Roman"/>
          <w:sz w:val="28"/>
          <w:szCs w:val="28"/>
          <w:lang w:val="en-US"/>
        </w:rPr>
        <w:t xml:space="preserve"> insid</w:t>
      </w:r>
      <w:r>
        <w:rPr>
          <w:rFonts w:ascii="Times New Roman" w:hAnsi="Times New Roman" w:cs="Times New Roman"/>
          <w:sz w:val="28"/>
          <w:szCs w:val="28"/>
          <w:lang w:val="en-US"/>
        </w:rPr>
        <w:t>e the pot he will be powerless.</w:t>
      </w:r>
    </w:p>
    <w:p w:rsidR="006C1A0E" w:rsidRPr="00F645DB" w:rsidRDefault="00F645DB" w:rsidP="00F645DB">
      <w:pPr>
        <w:pStyle w:val="Paragraphedeliste"/>
        <w:numPr>
          <w:ilvl w:val="0"/>
          <w:numId w:val="41"/>
        </w:numPr>
        <w:spacing w:line="360" w:lineRule="auto"/>
        <w:rPr>
          <w:rFonts w:ascii="Times New Roman" w:hAnsi="Times New Roman" w:cs="Times New Roman"/>
          <w:sz w:val="28"/>
          <w:szCs w:val="28"/>
          <w:lang w:val="en-US"/>
        </w:rPr>
      </w:pPr>
      <w:r w:rsidRPr="00F645DB">
        <w:rPr>
          <w:rFonts w:ascii="Times New Roman" w:hAnsi="Times New Roman" w:cs="Times New Roman"/>
          <w:sz w:val="28"/>
          <w:szCs w:val="28"/>
          <w:lang w:val="en-US"/>
        </w:rPr>
        <w:t>Pregnant</w:t>
      </w:r>
      <w:r w:rsidR="00863B57" w:rsidRPr="00F645DB">
        <w:rPr>
          <w:rFonts w:ascii="Times New Roman" w:hAnsi="Times New Roman" w:cs="Times New Roman"/>
          <w:sz w:val="28"/>
          <w:szCs w:val="28"/>
          <w:lang w:val="en-US"/>
        </w:rPr>
        <w:t xml:space="preserve"> women should not eat eggs if not the child will end up stealing. They have as traditional dance the NGONDO, SEKE, ASSIKO</w:t>
      </w:r>
      <w:r w:rsidR="006C1A0E" w:rsidRPr="00F645DB">
        <w:rPr>
          <w:rFonts w:ascii="Times New Roman" w:hAnsi="Times New Roman" w:cs="Times New Roman"/>
          <w:sz w:val="28"/>
          <w:szCs w:val="28"/>
          <w:lang w:val="en-US"/>
        </w:rPr>
        <w:t xml:space="preserve"> and the</w:t>
      </w:r>
      <w:r w:rsidR="0020045C">
        <w:rPr>
          <w:rFonts w:ascii="Times New Roman" w:hAnsi="Times New Roman" w:cs="Times New Roman"/>
          <w:sz w:val="28"/>
          <w:szCs w:val="28"/>
          <w:lang w:val="en-US"/>
        </w:rPr>
        <w:t>ir main dish is “MIONDO and NDO</w:t>
      </w:r>
      <w:r w:rsidR="006C1A0E" w:rsidRPr="00F645DB">
        <w:rPr>
          <w:rFonts w:ascii="Times New Roman" w:hAnsi="Times New Roman" w:cs="Times New Roman"/>
          <w:sz w:val="28"/>
          <w:szCs w:val="28"/>
          <w:lang w:val="en-US"/>
        </w:rPr>
        <w:t>LE”.</w:t>
      </w:r>
    </w:p>
    <w:p w:rsidR="006C1A0E" w:rsidRPr="00E4513D" w:rsidRDefault="006C1A0E" w:rsidP="00863B57">
      <w:pPr>
        <w:spacing w:line="360" w:lineRule="auto"/>
        <w:rPr>
          <w:rFonts w:ascii="Times New Roman" w:hAnsi="Times New Roman" w:cs="Times New Roman"/>
          <w:sz w:val="28"/>
          <w:szCs w:val="28"/>
          <w:lang w:val="en-US"/>
        </w:rPr>
      </w:pPr>
    </w:p>
    <w:p w:rsidR="006C1A0E" w:rsidRDefault="006C1A0E" w:rsidP="00863B57">
      <w:pPr>
        <w:spacing w:line="360" w:lineRule="auto"/>
        <w:rPr>
          <w:rFonts w:ascii="Times New Roman" w:hAnsi="Times New Roman" w:cs="Times New Roman"/>
          <w:sz w:val="28"/>
          <w:szCs w:val="28"/>
          <w:lang w:val="en-US"/>
        </w:rPr>
      </w:pPr>
    </w:p>
    <w:p w:rsidR="008E7930" w:rsidRDefault="008E7930" w:rsidP="00863B57">
      <w:pPr>
        <w:spacing w:line="360" w:lineRule="auto"/>
        <w:rPr>
          <w:rFonts w:ascii="Times New Roman" w:hAnsi="Times New Roman" w:cs="Times New Roman"/>
          <w:sz w:val="28"/>
          <w:szCs w:val="28"/>
          <w:lang w:val="en-US"/>
        </w:rPr>
      </w:pPr>
    </w:p>
    <w:p w:rsidR="008E7930" w:rsidRPr="00E4513D" w:rsidRDefault="008E7930" w:rsidP="00863B57">
      <w:pPr>
        <w:spacing w:line="360" w:lineRule="auto"/>
        <w:rPr>
          <w:rFonts w:ascii="Times New Roman" w:hAnsi="Times New Roman" w:cs="Times New Roman"/>
          <w:sz w:val="28"/>
          <w:szCs w:val="28"/>
          <w:lang w:val="en-US"/>
        </w:rPr>
      </w:pPr>
    </w:p>
    <w:p w:rsidR="006C1A0E" w:rsidRDefault="006C1A0E" w:rsidP="00863B57">
      <w:pPr>
        <w:spacing w:line="360" w:lineRule="auto"/>
        <w:rPr>
          <w:rFonts w:ascii="Times New Roman" w:hAnsi="Times New Roman" w:cs="Times New Roman"/>
          <w:sz w:val="28"/>
          <w:szCs w:val="28"/>
          <w:lang w:val="en-US"/>
        </w:rPr>
      </w:pPr>
    </w:p>
    <w:p w:rsidR="00EF620E" w:rsidRDefault="00EF620E" w:rsidP="00863B57">
      <w:pPr>
        <w:spacing w:line="360" w:lineRule="auto"/>
        <w:rPr>
          <w:rFonts w:ascii="Times New Roman" w:hAnsi="Times New Roman" w:cs="Times New Roman"/>
          <w:sz w:val="28"/>
          <w:szCs w:val="28"/>
          <w:lang w:val="en-US"/>
        </w:rPr>
      </w:pPr>
    </w:p>
    <w:p w:rsidR="00EF620E" w:rsidRPr="00E4513D" w:rsidRDefault="00EF620E" w:rsidP="00863B57">
      <w:pPr>
        <w:spacing w:line="360" w:lineRule="auto"/>
        <w:rPr>
          <w:rFonts w:ascii="Times New Roman" w:hAnsi="Times New Roman" w:cs="Times New Roman"/>
          <w:sz w:val="28"/>
          <w:szCs w:val="28"/>
          <w:lang w:val="en-US"/>
        </w:rPr>
      </w:pPr>
    </w:p>
    <w:p w:rsidR="00E6654B" w:rsidRPr="00E4513D" w:rsidRDefault="006C1A0E" w:rsidP="006C1A0E">
      <w:pPr>
        <w:spacing w:line="360" w:lineRule="auto"/>
        <w:jc w:val="center"/>
        <w:rPr>
          <w:rFonts w:ascii="Times New Roman" w:hAnsi="Times New Roman" w:cs="Times New Roman"/>
          <w:b/>
          <w:sz w:val="36"/>
          <w:szCs w:val="36"/>
          <w:lang w:val="en-US"/>
        </w:rPr>
      </w:pPr>
      <w:r w:rsidRPr="00E4513D">
        <w:rPr>
          <w:rFonts w:ascii="Times New Roman" w:hAnsi="Times New Roman" w:cs="Times New Roman"/>
          <w:b/>
          <w:sz w:val="36"/>
          <w:szCs w:val="36"/>
          <w:lang w:val="en-US"/>
        </w:rPr>
        <w:lastRenderedPageBreak/>
        <w:t>CHAPTER TWO</w:t>
      </w:r>
    </w:p>
    <w:p w:rsidR="006C1A0E" w:rsidRPr="00E4513D" w:rsidRDefault="006C1A0E" w:rsidP="006C1A0E">
      <w:pPr>
        <w:spacing w:line="360" w:lineRule="auto"/>
        <w:rPr>
          <w:rFonts w:ascii="Times New Roman" w:hAnsi="Times New Roman" w:cs="Times New Roman"/>
          <w:b/>
          <w:caps/>
          <w:sz w:val="32"/>
          <w:szCs w:val="32"/>
          <w:lang w:val="en-US"/>
        </w:rPr>
      </w:pPr>
      <w:r w:rsidRPr="00E4513D">
        <w:rPr>
          <w:rFonts w:ascii="Times New Roman" w:hAnsi="Times New Roman" w:cs="Times New Roman"/>
          <w:b/>
          <w:caps/>
          <w:sz w:val="32"/>
          <w:szCs w:val="32"/>
          <w:lang w:val="en-US"/>
        </w:rPr>
        <w:t>The hospital setting</w:t>
      </w:r>
    </w:p>
    <w:p w:rsidR="006C1A0E" w:rsidRPr="00E4513D" w:rsidRDefault="006C1A0E" w:rsidP="006C1A0E">
      <w:pPr>
        <w:spacing w:line="360" w:lineRule="auto"/>
        <w:ind w:firstLine="708"/>
        <w:rPr>
          <w:rFonts w:ascii="Times New Roman" w:hAnsi="Times New Roman" w:cs="Times New Roman"/>
          <w:b/>
          <w:caps/>
          <w:sz w:val="32"/>
          <w:szCs w:val="32"/>
          <w:lang w:val="en-US"/>
        </w:rPr>
      </w:pPr>
      <w:r w:rsidRPr="00E4513D">
        <w:rPr>
          <w:rFonts w:ascii="Times New Roman" w:hAnsi="Times New Roman" w:cs="Times New Roman"/>
          <w:b/>
          <w:caps/>
          <w:sz w:val="32"/>
          <w:szCs w:val="32"/>
          <w:lang w:val="en-US"/>
        </w:rPr>
        <w:t>2.1 the hospital</w:t>
      </w:r>
    </w:p>
    <w:p w:rsidR="006C1A0E" w:rsidRPr="00E4513D" w:rsidRDefault="00D0528C" w:rsidP="00D0528C">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 xml:space="preserve">St. </w:t>
      </w:r>
      <w:r w:rsidR="00214BF5" w:rsidRPr="00E4513D">
        <w:rPr>
          <w:rFonts w:ascii="Times New Roman" w:hAnsi="Times New Roman" w:cs="Times New Roman"/>
          <w:sz w:val="28"/>
          <w:szCs w:val="28"/>
          <w:lang w:val="en-US"/>
        </w:rPr>
        <w:t xml:space="preserve">Padre Pio hospital started as a private clinic owned and run by </w:t>
      </w:r>
      <w:r w:rsidR="00214BF5" w:rsidRPr="00E4513D">
        <w:rPr>
          <w:rFonts w:ascii="Times New Roman" w:hAnsi="Times New Roman" w:cs="Times New Roman"/>
          <w:b/>
          <w:sz w:val="28"/>
          <w:szCs w:val="28"/>
          <w:lang w:val="en-US"/>
        </w:rPr>
        <w:t>Dr.ARNOLD YONGBANG</w:t>
      </w:r>
      <w:r w:rsidR="00214BF5" w:rsidRPr="00E4513D">
        <w:rPr>
          <w:rFonts w:ascii="Times New Roman" w:hAnsi="Times New Roman" w:cs="Times New Roman"/>
          <w:sz w:val="28"/>
          <w:szCs w:val="28"/>
          <w:lang w:val="en-US"/>
        </w:rPr>
        <w:t xml:space="preserve"> a gynecologist</w:t>
      </w:r>
      <w:r w:rsidR="00214BF5" w:rsidRPr="00E4513D">
        <w:rPr>
          <w:rFonts w:ascii="Times New Roman" w:hAnsi="Times New Roman" w:cs="Times New Roman"/>
          <w:b/>
          <w:sz w:val="28"/>
          <w:szCs w:val="28"/>
          <w:lang w:val="en-US"/>
        </w:rPr>
        <w:t>. In 2001</w:t>
      </w:r>
      <w:r w:rsidR="00214BF5" w:rsidRPr="00E4513D">
        <w:rPr>
          <w:rFonts w:ascii="Times New Roman" w:hAnsi="Times New Roman" w:cs="Times New Roman"/>
          <w:sz w:val="28"/>
          <w:szCs w:val="28"/>
          <w:lang w:val="en-US"/>
        </w:rPr>
        <w:t xml:space="preserve"> he decided to sell the clinic and he informed the Archbishop of Douala at that time </w:t>
      </w:r>
      <w:r w:rsidR="00214BF5" w:rsidRPr="00E4513D">
        <w:rPr>
          <w:rFonts w:ascii="Times New Roman" w:hAnsi="Times New Roman" w:cs="Times New Roman"/>
          <w:b/>
          <w:sz w:val="28"/>
          <w:szCs w:val="28"/>
          <w:lang w:val="en-US"/>
        </w:rPr>
        <w:t>Christian cardinal TUMI</w:t>
      </w:r>
      <w:r w:rsidR="00214BF5" w:rsidRPr="00E4513D">
        <w:rPr>
          <w:rFonts w:ascii="Times New Roman" w:hAnsi="Times New Roman" w:cs="Times New Roman"/>
          <w:sz w:val="28"/>
          <w:szCs w:val="28"/>
          <w:lang w:val="en-US"/>
        </w:rPr>
        <w:t>, who then hinted the Franciscan sisters about the possibility of getting a clinic in Douala</w:t>
      </w:r>
      <w:r w:rsidR="00214BF5" w:rsidRPr="00E4513D">
        <w:rPr>
          <w:rFonts w:ascii="Times New Roman" w:hAnsi="Times New Roman" w:cs="Times New Roman"/>
          <w:b/>
          <w:sz w:val="28"/>
          <w:szCs w:val="28"/>
          <w:lang w:val="en-US"/>
        </w:rPr>
        <w:t>. On the 16</w:t>
      </w:r>
      <w:r w:rsidR="00214BF5" w:rsidRPr="00E4513D">
        <w:rPr>
          <w:rFonts w:ascii="Times New Roman" w:hAnsi="Times New Roman" w:cs="Times New Roman"/>
          <w:b/>
          <w:sz w:val="28"/>
          <w:szCs w:val="28"/>
          <w:vertAlign w:val="superscript"/>
          <w:lang w:val="en-US"/>
        </w:rPr>
        <w:t>th</w:t>
      </w:r>
      <w:r w:rsidR="00214BF5" w:rsidRPr="00E4513D">
        <w:rPr>
          <w:rFonts w:ascii="Times New Roman" w:hAnsi="Times New Roman" w:cs="Times New Roman"/>
          <w:b/>
          <w:sz w:val="28"/>
          <w:szCs w:val="28"/>
          <w:lang w:val="en-US"/>
        </w:rPr>
        <w:t xml:space="preserve"> of June 2002</w:t>
      </w:r>
      <w:r w:rsidR="00214BF5" w:rsidRPr="00E4513D">
        <w:rPr>
          <w:rFonts w:ascii="Times New Roman" w:hAnsi="Times New Roman" w:cs="Times New Roman"/>
          <w:sz w:val="28"/>
          <w:szCs w:val="28"/>
          <w:lang w:val="en-US"/>
        </w:rPr>
        <w:t xml:space="preserve"> the agreement was made to buy the clinic. That day coincidentally happened to be the day </w:t>
      </w:r>
      <w:r w:rsidR="00214BF5" w:rsidRPr="00E4513D">
        <w:rPr>
          <w:rFonts w:ascii="Times New Roman" w:hAnsi="Times New Roman" w:cs="Times New Roman"/>
          <w:b/>
          <w:sz w:val="28"/>
          <w:szCs w:val="28"/>
          <w:lang w:val="en-US"/>
        </w:rPr>
        <w:t>Padre Pio</w:t>
      </w:r>
      <w:r w:rsidR="00214BF5" w:rsidRPr="00E4513D">
        <w:rPr>
          <w:rFonts w:ascii="Times New Roman" w:hAnsi="Times New Roman" w:cs="Times New Roman"/>
          <w:sz w:val="28"/>
          <w:szCs w:val="28"/>
          <w:lang w:val="en-US"/>
        </w:rPr>
        <w:t xml:space="preserve"> </w:t>
      </w:r>
      <w:r w:rsidR="00060BDE" w:rsidRPr="00E4513D">
        <w:rPr>
          <w:rFonts w:ascii="Times New Roman" w:hAnsi="Times New Roman" w:cs="Times New Roman"/>
          <w:sz w:val="28"/>
          <w:szCs w:val="28"/>
          <w:lang w:val="en-US"/>
        </w:rPr>
        <w:t xml:space="preserve">was declared saint by </w:t>
      </w:r>
      <w:r w:rsidR="0020045C">
        <w:rPr>
          <w:rFonts w:ascii="Times New Roman" w:hAnsi="Times New Roman" w:cs="Times New Roman"/>
          <w:b/>
          <w:sz w:val="28"/>
          <w:szCs w:val="28"/>
          <w:lang w:val="en-US"/>
        </w:rPr>
        <w:t>Pope John</w:t>
      </w:r>
      <w:r w:rsidR="00060BDE" w:rsidRPr="00E4513D">
        <w:rPr>
          <w:rFonts w:ascii="Times New Roman" w:hAnsi="Times New Roman" w:cs="Times New Roman"/>
          <w:b/>
          <w:sz w:val="28"/>
          <w:szCs w:val="28"/>
          <w:lang w:val="en-US"/>
        </w:rPr>
        <w:t xml:space="preserve"> Paul II</w:t>
      </w:r>
      <w:r w:rsidR="00060BDE" w:rsidRPr="00E4513D">
        <w:rPr>
          <w:rFonts w:ascii="Times New Roman" w:hAnsi="Times New Roman" w:cs="Times New Roman"/>
          <w:sz w:val="28"/>
          <w:szCs w:val="28"/>
          <w:lang w:val="en-US"/>
        </w:rPr>
        <w:t>.</w:t>
      </w:r>
      <w:r w:rsidR="00214BF5" w:rsidRPr="00E4513D">
        <w:rPr>
          <w:rFonts w:ascii="Times New Roman" w:hAnsi="Times New Roman" w:cs="Times New Roman"/>
          <w:sz w:val="28"/>
          <w:szCs w:val="28"/>
          <w:lang w:val="en-US"/>
        </w:rPr>
        <w:t xml:space="preserve"> </w:t>
      </w:r>
      <w:r w:rsidR="00060BDE" w:rsidRPr="00E4513D">
        <w:rPr>
          <w:rFonts w:ascii="Times New Roman" w:hAnsi="Times New Roman" w:cs="Times New Roman"/>
          <w:sz w:val="28"/>
          <w:szCs w:val="28"/>
          <w:lang w:val="en-US"/>
        </w:rPr>
        <w:t xml:space="preserve">The superiors decided to name the health centre after </w:t>
      </w:r>
      <w:r w:rsidR="00060BDE" w:rsidRPr="00E4513D">
        <w:rPr>
          <w:rFonts w:ascii="Times New Roman" w:hAnsi="Times New Roman" w:cs="Times New Roman"/>
          <w:b/>
          <w:sz w:val="28"/>
          <w:szCs w:val="28"/>
          <w:lang w:val="en-US"/>
        </w:rPr>
        <w:t>St.Padre Pio</w:t>
      </w:r>
      <w:r w:rsidR="00060BDE" w:rsidRPr="00E4513D">
        <w:rPr>
          <w:rFonts w:ascii="Times New Roman" w:hAnsi="Times New Roman" w:cs="Times New Roman"/>
          <w:sz w:val="28"/>
          <w:szCs w:val="28"/>
          <w:lang w:val="en-US"/>
        </w:rPr>
        <w:t>.</w:t>
      </w:r>
    </w:p>
    <w:p w:rsidR="00060BDE" w:rsidRPr="00E4513D" w:rsidRDefault="00060BDE" w:rsidP="00D0528C">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r>
      <w:r w:rsidRPr="00E4513D">
        <w:rPr>
          <w:rFonts w:ascii="Times New Roman" w:hAnsi="Times New Roman" w:cs="Times New Roman"/>
          <w:b/>
          <w:sz w:val="28"/>
          <w:szCs w:val="28"/>
          <w:lang w:val="en-US"/>
        </w:rPr>
        <w:t>On the 16</w:t>
      </w:r>
      <w:r w:rsidRPr="00E4513D">
        <w:rPr>
          <w:rFonts w:ascii="Times New Roman" w:hAnsi="Times New Roman" w:cs="Times New Roman"/>
          <w:b/>
          <w:sz w:val="28"/>
          <w:szCs w:val="28"/>
          <w:vertAlign w:val="superscript"/>
          <w:lang w:val="en-US"/>
        </w:rPr>
        <w:t>th</w:t>
      </w:r>
      <w:r w:rsidRPr="00E4513D">
        <w:rPr>
          <w:rFonts w:ascii="Times New Roman" w:hAnsi="Times New Roman" w:cs="Times New Roman"/>
          <w:b/>
          <w:sz w:val="28"/>
          <w:szCs w:val="28"/>
          <w:lang w:val="en-US"/>
        </w:rPr>
        <w:t xml:space="preserve"> </w:t>
      </w:r>
      <w:r w:rsidR="0020045C">
        <w:rPr>
          <w:rFonts w:ascii="Times New Roman" w:hAnsi="Times New Roman" w:cs="Times New Roman"/>
          <w:b/>
          <w:sz w:val="28"/>
          <w:szCs w:val="28"/>
          <w:lang w:val="en-US"/>
        </w:rPr>
        <w:t xml:space="preserve">of </w:t>
      </w:r>
      <w:r w:rsidRPr="00E4513D">
        <w:rPr>
          <w:rFonts w:ascii="Times New Roman" w:hAnsi="Times New Roman" w:cs="Times New Roman"/>
          <w:b/>
          <w:sz w:val="28"/>
          <w:szCs w:val="28"/>
          <w:lang w:val="en-US"/>
        </w:rPr>
        <w:t>October 2002</w:t>
      </w:r>
      <w:r w:rsidRPr="00E4513D">
        <w:rPr>
          <w:rFonts w:ascii="Times New Roman" w:hAnsi="Times New Roman" w:cs="Times New Roman"/>
          <w:sz w:val="28"/>
          <w:szCs w:val="28"/>
          <w:lang w:val="en-US"/>
        </w:rPr>
        <w:t xml:space="preserve">, the first two sisters arrived: </w:t>
      </w:r>
      <w:r w:rsidRPr="00E4513D">
        <w:rPr>
          <w:rFonts w:ascii="Times New Roman" w:hAnsi="Times New Roman" w:cs="Times New Roman"/>
          <w:b/>
          <w:sz w:val="28"/>
          <w:szCs w:val="28"/>
          <w:lang w:val="en-US"/>
        </w:rPr>
        <w:t>Sr. Christa</w:t>
      </w:r>
      <w:r w:rsidRPr="00E4513D">
        <w:rPr>
          <w:rFonts w:ascii="Times New Roman" w:hAnsi="Times New Roman" w:cs="Times New Roman"/>
          <w:sz w:val="28"/>
          <w:szCs w:val="28"/>
          <w:lang w:val="en-US"/>
        </w:rPr>
        <w:t xml:space="preserve"> </w:t>
      </w:r>
      <w:r w:rsidRPr="00E4513D">
        <w:rPr>
          <w:rFonts w:ascii="Times New Roman" w:hAnsi="Times New Roman" w:cs="Times New Roman"/>
          <w:b/>
          <w:sz w:val="28"/>
          <w:szCs w:val="28"/>
          <w:lang w:val="en-US"/>
        </w:rPr>
        <w:t>PADERLLER(</w:t>
      </w:r>
      <w:r w:rsidRPr="00E4513D">
        <w:rPr>
          <w:rFonts w:ascii="Times New Roman" w:hAnsi="Times New Roman" w:cs="Times New Roman"/>
          <w:sz w:val="28"/>
          <w:szCs w:val="28"/>
          <w:lang w:val="en-US"/>
        </w:rPr>
        <w:t xml:space="preserve">the present matron) </w:t>
      </w:r>
      <w:r w:rsidRPr="00E4513D">
        <w:rPr>
          <w:rFonts w:ascii="Times New Roman" w:hAnsi="Times New Roman" w:cs="Times New Roman"/>
          <w:b/>
          <w:sz w:val="28"/>
          <w:szCs w:val="28"/>
          <w:lang w:val="en-US"/>
        </w:rPr>
        <w:t>and Sr. Veronica LEM</w:t>
      </w:r>
      <w:r w:rsidRPr="00E4513D">
        <w:rPr>
          <w:rFonts w:ascii="Times New Roman" w:hAnsi="Times New Roman" w:cs="Times New Roman"/>
          <w:sz w:val="28"/>
          <w:szCs w:val="28"/>
          <w:lang w:val="en-US"/>
        </w:rPr>
        <w:t xml:space="preserve"> accompanied by </w:t>
      </w:r>
      <w:r w:rsidRPr="00E4513D">
        <w:rPr>
          <w:rFonts w:ascii="Times New Roman" w:hAnsi="Times New Roman" w:cs="Times New Roman"/>
          <w:b/>
          <w:sz w:val="28"/>
          <w:szCs w:val="28"/>
          <w:lang w:val="en-US"/>
        </w:rPr>
        <w:t>Mr.SHEY Austin B</w:t>
      </w:r>
      <w:r w:rsidRPr="00E4513D">
        <w:rPr>
          <w:rFonts w:ascii="Times New Roman" w:hAnsi="Times New Roman" w:cs="Times New Roman"/>
          <w:sz w:val="28"/>
          <w:szCs w:val="28"/>
          <w:lang w:val="en-US"/>
        </w:rPr>
        <w:t xml:space="preserve">(the technician) and </w:t>
      </w:r>
      <w:r w:rsidRPr="00E4513D">
        <w:rPr>
          <w:rFonts w:ascii="Times New Roman" w:hAnsi="Times New Roman" w:cs="Times New Roman"/>
          <w:b/>
          <w:sz w:val="28"/>
          <w:szCs w:val="28"/>
          <w:lang w:val="en-US"/>
        </w:rPr>
        <w:t>Mr. Cyprian WIRSIY</w:t>
      </w:r>
      <w:r w:rsidRPr="00E4513D">
        <w:rPr>
          <w:rFonts w:ascii="Times New Roman" w:hAnsi="Times New Roman" w:cs="Times New Roman"/>
          <w:sz w:val="28"/>
          <w:szCs w:val="28"/>
          <w:lang w:val="en-US"/>
        </w:rPr>
        <w:t xml:space="preserve"> to start off.</w:t>
      </w:r>
    </w:p>
    <w:p w:rsidR="00060BDE" w:rsidRPr="00E4513D" w:rsidRDefault="00060BDE" w:rsidP="00D0528C">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The</w:t>
      </w:r>
      <w:r w:rsidR="00006921" w:rsidRPr="00E4513D">
        <w:rPr>
          <w:rFonts w:ascii="Times New Roman" w:hAnsi="Times New Roman" w:cs="Times New Roman"/>
          <w:sz w:val="28"/>
          <w:szCs w:val="28"/>
          <w:lang w:val="en-US"/>
        </w:rPr>
        <w:t>y</w:t>
      </w:r>
      <w:r w:rsidRPr="00E4513D">
        <w:rPr>
          <w:rFonts w:ascii="Times New Roman" w:hAnsi="Times New Roman" w:cs="Times New Roman"/>
          <w:sz w:val="28"/>
          <w:szCs w:val="28"/>
          <w:lang w:val="en-US"/>
        </w:rPr>
        <w:t xml:space="preserve"> started with one block, block A</w:t>
      </w:r>
      <w:r w:rsidR="00D871D2" w:rsidRPr="00E4513D">
        <w:rPr>
          <w:rFonts w:ascii="Times New Roman" w:hAnsi="Times New Roman" w:cs="Times New Roman"/>
          <w:sz w:val="28"/>
          <w:szCs w:val="28"/>
          <w:lang w:val="en-US"/>
        </w:rPr>
        <w:t xml:space="preserve">. on the </w:t>
      </w:r>
      <w:r w:rsidR="00D871D2" w:rsidRPr="00E4513D">
        <w:rPr>
          <w:rFonts w:ascii="Times New Roman" w:hAnsi="Times New Roman" w:cs="Times New Roman"/>
          <w:b/>
          <w:sz w:val="28"/>
          <w:szCs w:val="28"/>
          <w:lang w:val="en-US"/>
        </w:rPr>
        <w:t>7</w:t>
      </w:r>
      <w:r w:rsidR="00D871D2" w:rsidRPr="00E4513D">
        <w:rPr>
          <w:rFonts w:ascii="Times New Roman" w:hAnsi="Times New Roman" w:cs="Times New Roman"/>
          <w:b/>
          <w:sz w:val="28"/>
          <w:szCs w:val="28"/>
          <w:vertAlign w:val="superscript"/>
          <w:lang w:val="en-US"/>
        </w:rPr>
        <w:t>th</w:t>
      </w:r>
      <w:r w:rsidR="00D871D2" w:rsidRPr="00E4513D">
        <w:rPr>
          <w:rFonts w:ascii="Times New Roman" w:hAnsi="Times New Roman" w:cs="Times New Roman"/>
          <w:b/>
          <w:sz w:val="28"/>
          <w:szCs w:val="28"/>
          <w:lang w:val="en-US"/>
        </w:rPr>
        <w:t xml:space="preserve"> of January 2003</w:t>
      </w:r>
      <w:r w:rsidR="00D871D2" w:rsidRPr="00E4513D">
        <w:rPr>
          <w:rFonts w:ascii="Times New Roman" w:hAnsi="Times New Roman" w:cs="Times New Roman"/>
          <w:sz w:val="28"/>
          <w:szCs w:val="28"/>
          <w:lang w:val="en-US"/>
        </w:rPr>
        <w:t xml:space="preserve"> they had their first delivery. The health center was registered on the</w:t>
      </w:r>
      <w:r w:rsidR="00D871D2" w:rsidRPr="00E4513D">
        <w:rPr>
          <w:rFonts w:ascii="Times New Roman" w:hAnsi="Times New Roman" w:cs="Times New Roman"/>
          <w:b/>
          <w:sz w:val="28"/>
          <w:szCs w:val="28"/>
          <w:lang w:val="en-US"/>
        </w:rPr>
        <w:t xml:space="preserve"> 31</w:t>
      </w:r>
      <w:r w:rsidR="00D871D2" w:rsidRPr="00E4513D">
        <w:rPr>
          <w:rFonts w:ascii="Times New Roman" w:hAnsi="Times New Roman" w:cs="Times New Roman"/>
          <w:b/>
          <w:sz w:val="28"/>
          <w:szCs w:val="28"/>
          <w:vertAlign w:val="superscript"/>
          <w:lang w:val="en-US"/>
        </w:rPr>
        <w:t>st</w:t>
      </w:r>
      <w:r w:rsidR="00D871D2" w:rsidRPr="00E4513D">
        <w:rPr>
          <w:rFonts w:ascii="Times New Roman" w:hAnsi="Times New Roman" w:cs="Times New Roman"/>
          <w:b/>
          <w:sz w:val="28"/>
          <w:szCs w:val="28"/>
          <w:lang w:val="en-US"/>
        </w:rPr>
        <w:t xml:space="preserve"> December 2003</w:t>
      </w:r>
      <w:r w:rsidR="00D871D2" w:rsidRPr="00E4513D">
        <w:rPr>
          <w:rFonts w:ascii="Times New Roman" w:hAnsi="Times New Roman" w:cs="Times New Roman"/>
          <w:sz w:val="28"/>
          <w:szCs w:val="28"/>
          <w:lang w:val="en-US"/>
        </w:rPr>
        <w:t xml:space="preserve"> by the minister of public health with </w:t>
      </w:r>
      <w:r w:rsidR="00D871D2" w:rsidRPr="00E4513D">
        <w:rPr>
          <w:rFonts w:ascii="Times New Roman" w:hAnsi="Times New Roman" w:cs="Times New Roman"/>
          <w:b/>
          <w:sz w:val="28"/>
          <w:szCs w:val="28"/>
          <w:lang w:val="en-US"/>
        </w:rPr>
        <w:t>Art N°4046</w:t>
      </w:r>
      <w:r w:rsidR="00D871D2" w:rsidRPr="00E4513D">
        <w:rPr>
          <w:rFonts w:ascii="Times New Roman" w:hAnsi="Times New Roman" w:cs="Times New Roman"/>
          <w:sz w:val="28"/>
          <w:szCs w:val="28"/>
          <w:lang w:val="en-US"/>
        </w:rPr>
        <w:t xml:space="preserve"> with the help of </w:t>
      </w:r>
      <w:r w:rsidR="0020045C">
        <w:rPr>
          <w:rFonts w:ascii="Times New Roman" w:hAnsi="Times New Roman" w:cs="Times New Roman"/>
          <w:b/>
          <w:sz w:val="28"/>
          <w:szCs w:val="28"/>
          <w:lang w:val="en-US"/>
        </w:rPr>
        <w:t xml:space="preserve">Mr. </w:t>
      </w:r>
      <w:r w:rsidR="00D871D2" w:rsidRPr="00E4513D">
        <w:rPr>
          <w:rFonts w:ascii="Times New Roman" w:hAnsi="Times New Roman" w:cs="Times New Roman"/>
          <w:b/>
          <w:sz w:val="28"/>
          <w:szCs w:val="28"/>
          <w:lang w:val="en-US"/>
        </w:rPr>
        <w:t>Etienne</w:t>
      </w:r>
      <w:r w:rsidR="00D871D2" w:rsidRPr="00E4513D">
        <w:rPr>
          <w:rFonts w:ascii="Times New Roman" w:hAnsi="Times New Roman" w:cs="Times New Roman"/>
          <w:sz w:val="28"/>
          <w:szCs w:val="28"/>
          <w:lang w:val="en-US"/>
        </w:rPr>
        <w:t>.</w:t>
      </w:r>
      <w:r w:rsidR="00006921" w:rsidRPr="00E4513D">
        <w:rPr>
          <w:rFonts w:ascii="Times New Roman" w:hAnsi="Times New Roman" w:cs="Times New Roman"/>
          <w:sz w:val="28"/>
          <w:szCs w:val="28"/>
          <w:lang w:val="en-US"/>
        </w:rPr>
        <w:t xml:space="preserve"> The health centre finally became a hospital on the </w:t>
      </w:r>
      <w:r w:rsidR="00006921" w:rsidRPr="00E4513D">
        <w:rPr>
          <w:rFonts w:ascii="Times New Roman" w:hAnsi="Times New Roman" w:cs="Times New Roman"/>
          <w:b/>
          <w:sz w:val="28"/>
          <w:szCs w:val="28"/>
          <w:lang w:val="en-US"/>
        </w:rPr>
        <w:t>8</w:t>
      </w:r>
      <w:r w:rsidR="00006921" w:rsidRPr="00E4513D">
        <w:rPr>
          <w:rFonts w:ascii="Times New Roman" w:hAnsi="Times New Roman" w:cs="Times New Roman"/>
          <w:b/>
          <w:sz w:val="28"/>
          <w:szCs w:val="28"/>
          <w:vertAlign w:val="superscript"/>
          <w:lang w:val="en-US"/>
        </w:rPr>
        <w:t>th</w:t>
      </w:r>
      <w:r w:rsidR="00006921" w:rsidRPr="00E4513D">
        <w:rPr>
          <w:rFonts w:ascii="Times New Roman" w:hAnsi="Times New Roman" w:cs="Times New Roman"/>
          <w:b/>
          <w:sz w:val="28"/>
          <w:szCs w:val="28"/>
          <w:lang w:val="en-US"/>
        </w:rPr>
        <w:t xml:space="preserve"> of June 2009</w:t>
      </w:r>
      <w:r w:rsidR="00006921" w:rsidRPr="00E4513D">
        <w:rPr>
          <w:rFonts w:ascii="Times New Roman" w:hAnsi="Times New Roman" w:cs="Times New Roman"/>
          <w:sz w:val="28"/>
          <w:szCs w:val="28"/>
          <w:lang w:val="en-US"/>
        </w:rPr>
        <w:t xml:space="preserve"> following the declaration of the Minister of public health </w:t>
      </w:r>
      <w:r w:rsidR="00006921" w:rsidRPr="00E4513D">
        <w:rPr>
          <w:rFonts w:ascii="Times New Roman" w:hAnsi="Times New Roman" w:cs="Times New Roman"/>
          <w:b/>
          <w:sz w:val="28"/>
          <w:szCs w:val="28"/>
          <w:lang w:val="en-US"/>
        </w:rPr>
        <w:t>André MAMA FOUDA</w:t>
      </w:r>
      <w:r w:rsidR="00006921" w:rsidRPr="00E4513D">
        <w:rPr>
          <w:rFonts w:ascii="Times New Roman" w:hAnsi="Times New Roman" w:cs="Times New Roman"/>
          <w:sz w:val="28"/>
          <w:szCs w:val="28"/>
          <w:lang w:val="en-US"/>
        </w:rPr>
        <w:t xml:space="preserve"> through the documents forwarded to him by the sisters. Now the h</w:t>
      </w:r>
      <w:r w:rsidR="0020045C">
        <w:rPr>
          <w:rFonts w:ascii="Times New Roman" w:hAnsi="Times New Roman" w:cs="Times New Roman"/>
          <w:sz w:val="28"/>
          <w:szCs w:val="28"/>
          <w:lang w:val="en-US"/>
        </w:rPr>
        <w:t>ospital has extended to blocks</w:t>
      </w:r>
      <w:r w:rsidR="00006921" w:rsidRPr="00E4513D">
        <w:rPr>
          <w:rFonts w:ascii="Times New Roman" w:hAnsi="Times New Roman" w:cs="Times New Roman"/>
          <w:sz w:val="28"/>
          <w:szCs w:val="28"/>
          <w:lang w:val="en-US"/>
        </w:rPr>
        <w:t xml:space="preserve"> B and C.</w:t>
      </w:r>
    </w:p>
    <w:p w:rsidR="00DF18AD" w:rsidRPr="00E4513D" w:rsidRDefault="00DF18AD" w:rsidP="00D0528C">
      <w:pPr>
        <w:spacing w:line="360" w:lineRule="auto"/>
        <w:rPr>
          <w:rFonts w:ascii="Times New Roman" w:hAnsi="Times New Roman" w:cs="Times New Roman"/>
          <w:b/>
          <w:sz w:val="32"/>
          <w:szCs w:val="32"/>
          <w:lang w:val="en-US"/>
        </w:rPr>
      </w:pPr>
    </w:p>
    <w:p w:rsidR="00DF18AD" w:rsidRDefault="00DF18AD" w:rsidP="00D0528C">
      <w:pPr>
        <w:spacing w:line="360" w:lineRule="auto"/>
        <w:rPr>
          <w:rFonts w:ascii="Times New Roman" w:hAnsi="Times New Roman" w:cs="Times New Roman"/>
          <w:b/>
          <w:sz w:val="32"/>
          <w:szCs w:val="32"/>
          <w:lang w:val="en-US"/>
        </w:rPr>
      </w:pPr>
    </w:p>
    <w:p w:rsidR="008E7930" w:rsidRPr="00E4513D" w:rsidRDefault="008E7930" w:rsidP="00D0528C">
      <w:pPr>
        <w:spacing w:line="360" w:lineRule="auto"/>
        <w:rPr>
          <w:rFonts w:ascii="Times New Roman" w:hAnsi="Times New Roman" w:cs="Times New Roman"/>
          <w:b/>
          <w:sz w:val="32"/>
          <w:szCs w:val="32"/>
          <w:lang w:val="en-US"/>
        </w:rPr>
      </w:pPr>
    </w:p>
    <w:p w:rsidR="00D0528C" w:rsidRPr="00E4513D" w:rsidRDefault="009162DC" w:rsidP="00D0528C">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lastRenderedPageBreak/>
        <w:t>2.1.1 Staff strength and bed capacity of the hospital</w:t>
      </w:r>
    </w:p>
    <w:p w:rsidR="009162DC" w:rsidRPr="00E4513D" w:rsidRDefault="00295B10" w:rsidP="00D0528C">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 xml:space="preserve">The hospital has fifty eight workers including </w:t>
      </w:r>
      <w:r w:rsidR="0020045C">
        <w:rPr>
          <w:rFonts w:ascii="Times New Roman" w:hAnsi="Times New Roman" w:cs="Times New Roman"/>
          <w:sz w:val="28"/>
          <w:szCs w:val="28"/>
          <w:lang w:val="en-US"/>
        </w:rPr>
        <w:t xml:space="preserve">seven </w:t>
      </w:r>
      <w:r w:rsidRPr="00E4513D">
        <w:rPr>
          <w:rFonts w:ascii="Times New Roman" w:hAnsi="Times New Roman" w:cs="Times New Roman"/>
          <w:sz w:val="28"/>
          <w:szCs w:val="28"/>
          <w:lang w:val="en-US"/>
        </w:rPr>
        <w:t xml:space="preserve">sisters and a bed capacity of eighty. The fifty eight workers are partitioned as follows: </w:t>
      </w:r>
    </w:p>
    <w:p w:rsidR="00295B10"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Five doctors (one gynecologist, one surgeon and general practitioners)</w:t>
      </w:r>
    </w:p>
    <w:p w:rsidR="00295B10"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Two nurses anesthetics</w:t>
      </w:r>
    </w:p>
    <w:p w:rsidR="00295B10"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Twelve diplome nurses</w:t>
      </w:r>
    </w:p>
    <w:p w:rsidR="00295B10"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Three brevet</w:t>
      </w:r>
      <w:r w:rsidR="0020045C">
        <w:rPr>
          <w:rFonts w:ascii="Times New Roman" w:hAnsi="Times New Roman" w:cs="Times New Roman"/>
          <w:sz w:val="28"/>
          <w:szCs w:val="28"/>
          <w:lang w:val="en-US"/>
        </w:rPr>
        <w:t>é nurses</w:t>
      </w:r>
    </w:p>
    <w:p w:rsidR="00295B10"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Five midwives</w:t>
      </w:r>
    </w:p>
    <w:p w:rsidR="00DF18AD" w:rsidRPr="00E4513D" w:rsidRDefault="00295B10"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Fourteen nurses assistan</w:t>
      </w:r>
      <w:r w:rsidR="00DF18AD" w:rsidRPr="00E4513D">
        <w:rPr>
          <w:rFonts w:ascii="Times New Roman" w:hAnsi="Times New Roman" w:cs="Times New Roman"/>
          <w:sz w:val="28"/>
          <w:szCs w:val="28"/>
          <w:lang w:val="en-US"/>
        </w:rPr>
        <w:t>ts</w:t>
      </w:r>
    </w:p>
    <w:p w:rsidR="00DF18AD" w:rsidRPr="00E4513D" w:rsidRDefault="00DF18AD"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Six lab technicians</w:t>
      </w:r>
    </w:p>
    <w:p w:rsidR="00DF18AD" w:rsidRPr="00E4513D" w:rsidRDefault="00DF18AD"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Four security guards</w:t>
      </w:r>
    </w:p>
    <w:p w:rsidR="00DF18AD" w:rsidRPr="00E4513D" w:rsidRDefault="00DF18AD"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Three word mates(cleaners)</w:t>
      </w:r>
    </w:p>
    <w:p w:rsidR="00295B10" w:rsidRPr="00E4513D" w:rsidRDefault="00DF18AD" w:rsidP="00295B10">
      <w:pPr>
        <w:pStyle w:val="Paragraphedeliste"/>
        <w:numPr>
          <w:ilvl w:val="0"/>
          <w:numId w:val="4"/>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Two technician drivers.</w:t>
      </w:r>
      <w:r w:rsidR="00295B10" w:rsidRPr="00E4513D">
        <w:rPr>
          <w:rFonts w:ascii="Times New Roman" w:hAnsi="Times New Roman" w:cs="Times New Roman"/>
          <w:sz w:val="28"/>
          <w:szCs w:val="28"/>
          <w:lang w:val="en-US"/>
        </w:rPr>
        <w:t xml:space="preserve"> </w:t>
      </w:r>
    </w:p>
    <w:p w:rsidR="00DF18AD" w:rsidRPr="00E4513D" w:rsidRDefault="00DF18AD" w:rsidP="00DF18AD">
      <w:pPr>
        <w:outlineLvl w:val="0"/>
        <w:rPr>
          <w:rFonts w:ascii="Times New Roman" w:hAnsi="Times New Roman" w:cs="Times New Roman"/>
          <w:b/>
          <w:sz w:val="32"/>
          <w:szCs w:val="32"/>
          <w:lang w:val="en-US"/>
        </w:rPr>
      </w:pPr>
      <w:r w:rsidRPr="00E4513D">
        <w:rPr>
          <w:rFonts w:ascii="Times New Roman" w:hAnsi="Times New Roman" w:cs="Times New Roman"/>
          <w:b/>
          <w:sz w:val="32"/>
          <w:szCs w:val="32"/>
          <w:lang w:val="en-US"/>
        </w:rPr>
        <w:t>2.1.2 Functional departments of the hospital</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functional departments of the hospital include;</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laboratory,</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maternity,</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surgical ward,</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children’s ward</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men’s ward,</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female’s ward,</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administrative block,</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laundry,</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canteen,</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pharmacy,</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echography room,</w:t>
      </w:r>
    </w:p>
    <w:p w:rsidR="00DF18AD" w:rsidRPr="00E4513D" w:rsidRDefault="00DF18AD" w:rsidP="00DF18AD">
      <w:pPr>
        <w:pStyle w:val="Paragraphedeliste"/>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consultation room.</w:t>
      </w:r>
    </w:p>
    <w:p w:rsidR="00956499" w:rsidRDefault="00956499" w:rsidP="00DF18AD">
      <w:pPr>
        <w:spacing w:line="360" w:lineRule="auto"/>
        <w:rPr>
          <w:rFonts w:ascii="Times New Roman" w:hAnsi="Times New Roman" w:cs="Times New Roman"/>
          <w:sz w:val="28"/>
          <w:szCs w:val="28"/>
          <w:lang w:val="en-US"/>
        </w:rPr>
      </w:pPr>
    </w:p>
    <w:p w:rsidR="008E7930" w:rsidRPr="00E4513D" w:rsidRDefault="008E7930" w:rsidP="00DF18AD">
      <w:pPr>
        <w:spacing w:line="360" w:lineRule="auto"/>
        <w:rPr>
          <w:rFonts w:ascii="Times New Roman" w:hAnsi="Times New Roman" w:cs="Times New Roman"/>
          <w:sz w:val="28"/>
          <w:szCs w:val="28"/>
          <w:lang w:val="en-US"/>
        </w:rPr>
      </w:pPr>
    </w:p>
    <w:p w:rsidR="00DF18AD" w:rsidRPr="00E4513D" w:rsidRDefault="00C8793F" w:rsidP="00DF18AD">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lastRenderedPageBreak/>
        <w:t>2.1.3 The organigram</w:t>
      </w:r>
      <w:r w:rsidR="005F3713" w:rsidRPr="00E4513D">
        <w:rPr>
          <w:rFonts w:ascii="Times New Roman" w:hAnsi="Times New Roman" w:cs="Times New Roman"/>
          <w:b/>
          <w:sz w:val="32"/>
          <w:szCs w:val="32"/>
          <w:lang w:val="en-US"/>
        </w:rPr>
        <w:t xml:space="preserve"> of the hospital</w:t>
      </w: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0D156A" w:rsidP="00DF18AD">
      <w:pPr>
        <w:spacing w:line="360" w:lineRule="auto"/>
        <w:rPr>
          <w:rFonts w:ascii="Times New Roman" w:hAnsi="Times New Roman" w:cs="Times New Roman"/>
          <w:b/>
          <w:sz w:val="32"/>
          <w:szCs w:val="32"/>
          <w:lang w:val="en-US"/>
        </w:rPr>
      </w:pPr>
      <w:r>
        <w:rPr>
          <w:rFonts w:ascii="Times New Roman" w:hAnsi="Times New Roman" w:cs="Times New Roman"/>
          <w:b/>
          <w:noProof/>
          <w:sz w:val="32"/>
          <w:szCs w:val="32"/>
          <w:lang w:eastAsia="fr-FR"/>
        </w:rPr>
        <w:pict>
          <v:group id="_x0000_s1026" style="position:absolute;margin-left:2.7pt;margin-top:22.1pt;width:456.4pt;height:561.4pt;z-index:251658240" coordorigin="1471,3864" coordsize="9128,11228">
            <v:shapetype id="_x0000_t202" coordsize="21600,21600" o:spt="202" path="m,l,21600r21600,l21600,xe">
              <v:stroke joinstyle="miter"/>
              <v:path gradientshapeok="t" o:connecttype="rect"/>
            </v:shapetype>
            <v:shape id="_x0000_s1027" type="#_x0000_t202" style="position:absolute;left:3946;top:3864;width:3412;height:486;mso-width-relative:margin;mso-height-relative:margin">
              <v:textbox style="mso-next-textbox:#_x0000_s1027">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MINISTRY OF PUBLIC HEALTH</w:t>
                    </w:r>
                  </w:p>
                </w:txbxContent>
              </v:textbox>
            </v:shape>
            <v:shape id="_x0000_s1028" type="#_x0000_t202" style="position:absolute;left:1471;top:5786;width:4094;height:440;mso-width-relative:margin;mso-height-relative:margin">
              <v:textbox style="mso-next-textbox:#_x0000_s1028">
                <w:txbxContent>
                  <w:p w:rsidR="00AD4DA9" w:rsidRPr="00122587" w:rsidRDefault="00AD4DA9" w:rsidP="00F70CE9">
                    <w:pPr>
                      <w:jc w:val="center"/>
                      <w:rPr>
                        <w:rFonts w:ascii="Times New Roman" w:hAnsi="Times New Roman"/>
                        <w:sz w:val="20"/>
                        <w:szCs w:val="20"/>
                      </w:rPr>
                    </w:pPr>
                    <w:r>
                      <w:rPr>
                        <w:rFonts w:ascii="Times New Roman" w:hAnsi="Times New Roman"/>
                        <w:sz w:val="20"/>
                        <w:szCs w:val="20"/>
                      </w:rPr>
                      <w:t>DELEGATION OF</w:t>
                    </w:r>
                    <w:r w:rsidRPr="00122587">
                      <w:rPr>
                        <w:rFonts w:ascii="Times New Roman" w:hAnsi="Times New Roman"/>
                        <w:sz w:val="20"/>
                        <w:szCs w:val="20"/>
                      </w:rPr>
                      <w:t xml:space="preserve"> HEALTH</w:t>
                    </w:r>
                  </w:p>
                </w:txbxContent>
              </v:textbox>
            </v:shape>
            <v:shape id="_x0000_s1029" type="#_x0000_t202" style="position:absolute;left:6177;top:5805;width:4422;height:440;mso-width-relative:margin;mso-height-relative:margin">
              <v:textbox style="mso-next-textbox:#_x0000_s1029">
                <w:txbxContent>
                  <w:p w:rsidR="00AD4DA9" w:rsidRPr="00122587" w:rsidRDefault="00AD4DA9" w:rsidP="00F70CE9">
                    <w:pPr>
                      <w:jc w:val="center"/>
                      <w:rPr>
                        <w:rFonts w:ascii="Times New Roman" w:hAnsi="Times New Roman"/>
                        <w:sz w:val="20"/>
                        <w:szCs w:val="20"/>
                      </w:rPr>
                    </w:pPr>
                    <w:r>
                      <w:rPr>
                        <w:rFonts w:ascii="Times New Roman" w:hAnsi="Times New Roman"/>
                        <w:sz w:val="20"/>
                        <w:szCs w:val="20"/>
                      </w:rPr>
                      <w:t>DISTRICT MEDICAL OFFICERS</w:t>
                    </w:r>
                  </w:p>
                </w:txbxContent>
              </v:textbox>
            </v:shape>
            <v:shape id="_x0000_s1030" type="#_x0000_t202" style="position:absolute;left:3174;top:7805;width:5684;height:486;mso-width-relative:margin;mso-height-relative:margin">
              <v:textbox style="mso-next-textbox:#_x0000_s1030">
                <w:txbxContent>
                  <w:p w:rsidR="00AD4DA9" w:rsidRPr="00F70CE9" w:rsidRDefault="00AD4DA9" w:rsidP="00F70CE9">
                    <w:pPr>
                      <w:jc w:val="center"/>
                      <w:rPr>
                        <w:rFonts w:ascii="Times New Roman" w:hAnsi="Times New Roman"/>
                        <w:sz w:val="20"/>
                        <w:szCs w:val="20"/>
                        <w:lang w:val="en-US"/>
                      </w:rPr>
                    </w:pPr>
                    <w:r w:rsidRPr="00F70CE9">
                      <w:rPr>
                        <w:rFonts w:ascii="Times New Roman" w:hAnsi="Times New Roman"/>
                        <w:sz w:val="20"/>
                        <w:szCs w:val="20"/>
                        <w:lang w:val="en-US"/>
                      </w:rPr>
                      <w:t xml:space="preserve">PROVINCIAL </w:t>
                    </w:r>
                    <w:r>
                      <w:rPr>
                        <w:rFonts w:ascii="Times New Roman" w:hAnsi="Times New Roman"/>
                        <w:sz w:val="20"/>
                        <w:szCs w:val="20"/>
                        <w:lang w:val="en-US"/>
                      </w:rPr>
                      <w:t>COUNCIL</w:t>
                    </w:r>
                  </w:p>
                </w:txbxContent>
              </v:textbox>
            </v:shape>
            <v:shape id="_x0000_s1031" type="#_x0000_t202" style="position:absolute;left:2341;top:9583;width:2722;height:486;mso-width-relative:margin;mso-height-relative:margin">
              <v:textbox style="mso-next-textbox:#_x0000_s1031">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MATRON</w:t>
                    </w:r>
                  </w:p>
                </w:txbxContent>
              </v:textbox>
            </v:shape>
            <v:shape id="_x0000_s1032" type="#_x0000_t202" style="position:absolute;left:6766;top:9583;width:2722;height:486;mso-width-relative:margin;mso-height-relative:margin">
              <v:textbox style="mso-next-textbox:#_x0000_s1032">
                <w:txbxContent>
                  <w:p w:rsidR="00AD4DA9" w:rsidRPr="00122587" w:rsidRDefault="00AD4DA9" w:rsidP="00F70CE9">
                    <w:pPr>
                      <w:rPr>
                        <w:rFonts w:ascii="Times New Roman" w:hAnsi="Times New Roman"/>
                        <w:sz w:val="20"/>
                        <w:szCs w:val="20"/>
                      </w:rPr>
                    </w:pPr>
                    <w:r w:rsidRPr="00122587">
                      <w:rPr>
                        <w:rFonts w:ascii="Times New Roman" w:hAnsi="Times New Roman"/>
                        <w:sz w:val="20"/>
                        <w:szCs w:val="20"/>
                      </w:rPr>
                      <w:t>CHIEF MEDICAL OFFICER</w:t>
                    </w:r>
                  </w:p>
                </w:txbxContent>
              </v:textbox>
            </v:shape>
            <v:shape id="_x0000_s1033" type="#_x0000_t202" style="position:absolute;left:4591;top:11258;width:2722;height:486;mso-width-relative:margin;mso-height-relative:margin">
              <v:textbox style="mso-next-textbox:#_x0000_s1033">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STAFF REPRESENTATIVE</w:t>
                    </w:r>
                  </w:p>
                </w:txbxContent>
              </v:textbox>
            </v:shape>
            <v:shape id="_x0000_s1034" type="#_x0000_t202" style="position:absolute;left:3860;top:12370;width:4290;height:486;mso-width-relative:margin;mso-height-relative:margin">
              <v:textbox style="mso-next-textbox:#_x0000_s1034">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WARD AND DEPARTMENTAL CHARGES</w:t>
                    </w:r>
                  </w:p>
                </w:txbxContent>
              </v:textbox>
            </v:shape>
            <v:shape id="_x0000_s1035" type="#_x0000_t202" style="position:absolute;left:4678;top:13478;width:2722;height:486;mso-width-relative:margin;mso-height-relative:margin">
              <v:textbox style="mso-next-textbox:#_x0000_s1035">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WORKERS</w:t>
                    </w:r>
                  </w:p>
                </w:txbxContent>
              </v:textbox>
            </v:shape>
            <v:shape id="_x0000_s1036" type="#_x0000_t202" style="position:absolute;left:4712;top:14606;width:2722;height:486;mso-width-relative:margin;mso-height-relative:margin">
              <v:textbox style="mso-next-textbox:#_x0000_s1036">
                <w:txbxContent>
                  <w:p w:rsidR="00AD4DA9" w:rsidRPr="00122587" w:rsidRDefault="00AD4DA9" w:rsidP="00F70CE9">
                    <w:pPr>
                      <w:jc w:val="center"/>
                      <w:rPr>
                        <w:rFonts w:ascii="Times New Roman" w:hAnsi="Times New Roman"/>
                        <w:sz w:val="20"/>
                        <w:szCs w:val="20"/>
                      </w:rPr>
                    </w:pPr>
                    <w:r w:rsidRPr="00122587">
                      <w:rPr>
                        <w:rFonts w:ascii="Times New Roman" w:hAnsi="Times New Roman"/>
                        <w:sz w:val="20"/>
                        <w:szCs w:val="20"/>
                      </w:rPr>
                      <w:t>PATIENTS</w:t>
                    </w:r>
                  </w:p>
                </w:txbxContent>
              </v:textbox>
            </v:shape>
            <v:shapetype id="_x0000_t32" coordsize="21600,21600" o:spt="32" o:oned="t" path="m,l21600,21600e" filled="f">
              <v:path arrowok="t" fillok="f" o:connecttype="none"/>
              <o:lock v:ext="edit" shapetype="t"/>
            </v:shapetype>
            <v:shape id="_x0000_s1037" type="#_x0000_t32" style="position:absolute;left:5917;top:7163;width:1;height:623" o:connectortype="straight">
              <v:stroke endarrow="block"/>
            </v:shape>
            <v:shape id="_x0000_s1038" type="#_x0000_t32" style="position:absolute;left:6021;top:10635;width:1;height:623" o:connectortype="straight">
              <v:stroke endarrow="block"/>
            </v:shape>
            <v:shape id="_x0000_s1039" type="#_x0000_t32" style="position:absolute;left:6022;top:11744;width:1;height:623" o:connectortype="straight">
              <v:stroke endarrow="block"/>
            </v:shape>
            <v:shape id="_x0000_s1040" type="#_x0000_t32" style="position:absolute;left:6056;top:12856;width:1;height:623" o:connectortype="straight">
              <v:stroke endarrow="block"/>
            </v:shape>
            <v:shape id="_x0000_s1041" type="#_x0000_t32" style="position:absolute;left:6071;top:13981;width:1;height:623"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796;top:10069;width:2224;height:566" o:connectortype="elbow" adj=",-350714,-36868"/>
            <v:shape id="_x0000_s1043" type="#_x0000_t34" style="position:absolute;left:6023;top:10069;width:1635;height:566;rotation:180;flip:y" o:connectortype="elbow" adj="10793,350714,-101170"/>
            <v:shape id="_x0000_s1044" type="#_x0000_t34" style="position:absolute;left:3690;top:6226;width:2224;height:937" o:connectortype="elbow" adj=",-123261,-35838"/>
            <v:shape id="_x0000_s1045" type="#_x0000_t34" style="position:absolute;left:5914;top:6245;width:1638;height:918;rotation:180;flip:y" o:connectortype="elbow" adj=",126259,-99587"/>
            <v:shape id="_x0000_s1046" type="#_x0000_t34" style="position:absolute;left:4411;top:4530;width:1436;height:1075;rotation:270" o:connectortype="elbow" adj=",-98596,-69057"/>
            <v:shape id="_x0000_s1047" type="#_x0000_t34" style="position:absolute;left:5666;top:5066;width:1100;height:752;rotation:180" o:connectortype="elbow" adj="-3888,-141377,-132860"/>
            <v:shape id="_x0000_s1048" type="#_x0000_t34" style="position:absolute;left:4633;top:8399;width:1292;height:1075;rotation:270" o:connectortype="elbow" adj=",-174890,-79261"/>
            <v:shape id="_x0000_s1049" type="#_x0000_t34" style="position:absolute;left:5816;top:8933;width:2039;height:650;rotation:180" o:connectortype="elbow" adj="10795,-289241,-83211"/>
          </v:group>
        </w:pict>
      </w: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0D156A" w:rsidP="00DF18AD">
      <w:pPr>
        <w:spacing w:line="360" w:lineRule="auto"/>
        <w:rPr>
          <w:rFonts w:ascii="Times New Roman" w:hAnsi="Times New Roman" w:cs="Times New Roman"/>
          <w:b/>
          <w:sz w:val="32"/>
          <w:szCs w:val="32"/>
          <w:lang w:val="en-US"/>
        </w:rPr>
      </w:pPr>
      <w:r>
        <w:rPr>
          <w:rFonts w:ascii="Times New Roman" w:hAnsi="Times New Roman" w:cs="Times New Roman"/>
          <w:b/>
          <w:noProof/>
          <w:sz w:val="32"/>
          <w:szCs w:val="32"/>
          <w:lang w:eastAsia="fr-FR"/>
        </w:rPr>
        <w:pict>
          <v:shape id="_x0000_s1051" type="#_x0000_t32" style="position:absolute;margin-left:182.3pt;margin-top:16.2pt;width:85.15pt;height:.75pt;flip:y;z-index:251659264" o:connectortype="straight">
            <v:stroke startarrow="block" endarrow="block"/>
          </v:shape>
        </w:pict>
      </w: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p>
    <w:p w:rsidR="00C8793F" w:rsidRDefault="00C8793F" w:rsidP="00DF18AD">
      <w:pPr>
        <w:spacing w:line="360" w:lineRule="auto"/>
        <w:rPr>
          <w:rFonts w:ascii="Times New Roman" w:hAnsi="Times New Roman" w:cs="Times New Roman"/>
          <w:b/>
          <w:sz w:val="32"/>
          <w:szCs w:val="32"/>
          <w:lang w:val="en-US"/>
        </w:rPr>
      </w:pPr>
    </w:p>
    <w:p w:rsidR="008E7930" w:rsidRPr="00E4513D" w:rsidRDefault="008E7930" w:rsidP="00DF18AD">
      <w:pPr>
        <w:spacing w:line="360" w:lineRule="auto"/>
        <w:rPr>
          <w:rFonts w:ascii="Times New Roman" w:hAnsi="Times New Roman" w:cs="Times New Roman"/>
          <w:b/>
          <w:sz w:val="32"/>
          <w:szCs w:val="32"/>
          <w:lang w:val="en-US"/>
        </w:rPr>
      </w:pPr>
    </w:p>
    <w:p w:rsidR="00C8793F" w:rsidRPr="00E4513D" w:rsidRDefault="00C8793F" w:rsidP="00DF18AD">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lastRenderedPageBreak/>
        <w:t>2.2 THE LABORATORY</w:t>
      </w:r>
    </w:p>
    <w:p w:rsidR="00C8793F" w:rsidRPr="00E4513D" w:rsidRDefault="00C8793F" w:rsidP="00DF18AD">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t>2.2.1 STRUCTURE OF THE LABORATORY</w:t>
      </w:r>
    </w:p>
    <w:p w:rsidR="00C8793F" w:rsidRPr="00E4513D" w:rsidRDefault="00C8793F" w:rsidP="00DF18AD">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 xml:space="preserve">The laboratory </w:t>
      </w:r>
      <w:r w:rsidR="0020045C">
        <w:rPr>
          <w:rFonts w:ascii="Times New Roman" w:hAnsi="Times New Roman" w:cs="Times New Roman"/>
          <w:sz w:val="28"/>
          <w:szCs w:val="28"/>
          <w:lang w:val="en-US"/>
        </w:rPr>
        <w:t>comprises</w:t>
      </w:r>
      <w:r w:rsidRPr="00E4513D">
        <w:rPr>
          <w:rFonts w:ascii="Times New Roman" w:hAnsi="Times New Roman" w:cs="Times New Roman"/>
          <w:sz w:val="28"/>
          <w:szCs w:val="28"/>
          <w:lang w:val="en-US"/>
        </w:rPr>
        <w:t xml:space="preserve"> three rooms</w:t>
      </w:r>
      <w:r w:rsidR="0020045C">
        <w:rPr>
          <w:rFonts w:ascii="Times New Roman" w:hAnsi="Times New Roman" w:cs="Times New Roman"/>
          <w:sz w:val="28"/>
          <w:szCs w:val="28"/>
          <w:lang w:val="en-US"/>
        </w:rPr>
        <w:t>.</w:t>
      </w:r>
      <w:r w:rsidRPr="00E4513D">
        <w:rPr>
          <w:rFonts w:ascii="Times New Roman" w:hAnsi="Times New Roman" w:cs="Times New Roman"/>
          <w:sz w:val="28"/>
          <w:szCs w:val="28"/>
          <w:lang w:val="en-US"/>
        </w:rPr>
        <w:t xml:space="preserve"> </w:t>
      </w:r>
      <w:r w:rsidR="0020045C" w:rsidRPr="00E4513D">
        <w:rPr>
          <w:rFonts w:ascii="Times New Roman" w:hAnsi="Times New Roman" w:cs="Times New Roman"/>
          <w:sz w:val="28"/>
          <w:szCs w:val="28"/>
          <w:lang w:val="en-US"/>
        </w:rPr>
        <w:t>The</w:t>
      </w:r>
      <w:r w:rsidRPr="00E4513D">
        <w:rPr>
          <w:rFonts w:ascii="Times New Roman" w:hAnsi="Times New Roman" w:cs="Times New Roman"/>
          <w:sz w:val="28"/>
          <w:szCs w:val="28"/>
          <w:lang w:val="en-US"/>
        </w:rPr>
        <w:t xml:space="preserve"> first room co</w:t>
      </w:r>
      <w:r w:rsidR="0020045C">
        <w:rPr>
          <w:rFonts w:ascii="Times New Roman" w:hAnsi="Times New Roman" w:cs="Times New Roman"/>
          <w:sz w:val="28"/>
          <w:szCs w:val="28"/>
          <w:lang w:val="en-US"/>
        </w:rPr>
        <w:t>nsists of</w:t>
      </w:r>
      <w:r w:rsidRPr="00E4513D">
        <w:rPr>
          <w:rFonts w:ascii="Times New Roman" w:hAnsi="Times New Roman" w:cs="Times New Roman"/>
          <w:sz w:val="28"/>
          <w:szCs w:val="28"/>
          <w:lang w:val="en-US"/>
        </w:rPr>
        <w:t xml:space="preserve"> the parasitology and bacteriology bench</w:t>
      </w:r>
      <w:r w:rsidR="0020045C">
        <w:rPr>
          <w:rFonts w:ascii="Times New Roman" w:hAnsi="Times New Roman" w:cs="Times New Roman"/>
          <w:sz w:val="28"/>
          <w:szCs w:val="28"/>
          <w:lang w:val="en-US"/>
        </w:rPr>
        <w:t>es. T</w:t>
      </w:r>
      <w:r w:rsidRPr="00E4513D">
        <w:rPr>
          <w:rFonts w:ascii="Times New Roman" w:hAnsi="Times New Roman" w:cs="Times New Roman"/>
          <w:sz w:val="28"/>
          <w:szCs w:val="28"/>
          <w:lang w:val="en-US"/>
        </w:rPr>
        <w:t>he second room is for VS, US, skin snip collection a</w:t>
      </w:r>
      <w:r w:rsidR="0020045C">
        <w:rPr>
          <w:rFonts w:ascii="Times New Roman" w:hAnsi="Times New Roman" w:cs="Times New Roman"/>
          <w:sz w:val="28"/>
          <w:szCs w:val="28"/>
          <w:lang w:val="en-US"/>
        </w:rPr>
        <w:t>nd fungal scrapp</w:t>
      </w:r>
      <w:r w:rsidRPr="00E4513D">
        <w:rPr>
          <w:rFonts w:ascii="Times New Roman" w:hAnsi="Times New Roman" w:cs="Times New Roman"/>
          <w:sz w:val="28"/>
          <w:szCs w:val="28"/>
          <w:lang w:val="en-US"/>
        </w:rPr>
        <w:t>ing</w:t>
      </w:r>
      <w:r w:rsidR="0020045C">
        <w:rPr>
          <w:rFonts w:ascii="Times New Roman" w:hAnsi="Times New Roman" w:cs="Times New Roman"/>
          <w:sz w:val="28"/>
          <w:szCs w:val="28"/>
          <w:lang w:val="en-US"/>
        </w:rPr>
        <w:t>s</w:t>
      </w:r>
      <w:r w:rsidR="00685A63" w:rsidRPr="00E4513D">
        <w:rPr>
          <w:rFonts w:ascii="Times New Roman" w:hAnsi="Times New Roman" w:cs="Times New Roman"/>
          <w:sz w:val="28"/>
          <w:szCs w:val="28"/>
          <w:lang w:val="en-US"/>
        </w:rPr>
        <w:t xml:space="preserve">. The third </w:t>
      </w:r>
      <w:r w:rsidR="0020045C">
        <w:rPr>
          <w:rFonts w:ascii="Times New Roman" w:hAnsi="Times New Roman" w:cs="Times New Roman"/>
          <w:sz w:val="28"/>
          <w:szCs w:val="28"/>
          <w:lang w:val="en-US"/>
        </w:rPr>
        <w:t>comprises</w:t>
      </w:r>
      <w:r w:rsidR="00685A63" w:rsidRPr="00E4513D">
        <w:rPr>
          <w:rFonts w:ascii="Times New Roman" w:hAnsi="Times New Roman" w:cs="Times New Roman"/>
          <w:sz w:val="28"/>
          <w:szCs w:val="28"/>
          <w:lang w:val="en-US"/>
        </w:rPr>
        <w:t xml:space="preserve"> the biochemistry, serology, haematology bench and the central table for recording results. Outside the lab is a </w:t>
      </w:r>
      <w:r w:rsidR="0020045C">
        <w:rPr>
          <w:rFonts w:ascii="Times New Roman" w:hAnsi="Times New Roman" w:cs="Times New Roman"/>
          <w:sz w:val="28"/>
          <w:szCs w:val="28"/>
          <w:lang w:val="en-US"/>
        </w:rPr>
        <w:t>unit</w:t>
      </w:r>
      <w:r w:rsidR="00685A63" w:rsidRPr="00E4513D">
        <w:rPr>
          <w:rFonts w:ascii="Times New Roman" w:hAnsi="Times New Roman" w:cs="Times New Roman"/>
          <w:sz w:val="28"/>
          <w:szCs w:val="28"/>
          <w:lang w:val="en-US"/>
        </w:rPr>
        <w:t xml:space="preserve"> for blood collection and </w:t>
      </w:r>
      <w:r w:rsidR="0020045C">
        <w:rPr>
          <w:rFonts w:ascii="Times New Roman" w:hAnsi="Times New Roman" w:cs="Times New Roman"/>
          <w:sz w:val="28"/>
          <w:szCs w:val="28"/>
          <w:lang w:val="en-US"/>
        </w:rPr>
        <w:t>another for dispatching of patient</w:t>
      </w:r>
      <w:r w:rsidR="00685A63" w:rsidRPr="00E4513D">
        <w:rPr>
          <w:rFonts w:ascii="Times New Roman" w:hAnsi="Times New Roman" w:cs="Times New Roman"/>
          <w:sz w:val="28"/>
          <w:szCs w:val="28"/>
          <w:lang w:val="en-US"/>
        </w:rPr>
        <w:t>s</w:t>
      </w:r>
      <w:r w:rsidR="0020045C">
        <w:rPr>
          <w:rFonts w:ascii="Times New Roman" w:hAnsi="Times New Roman" w:cs="Times New Roman"/>
          <w:sz w:val="28"/>
          <w:szCs w:val="28"/>
          <w:lang w:val="en-US"/>
        </w:rPr>
        <w:t>’</w:t>
      </w:r>
      <w:r w:rsidR="00685A63" w:rsidRPr="00E4513D">
        <w:rPr>
          <w:rFonts w:ascii="Times New Roman" w:hAnsi="Times New Roman" w:cs="Times New Roman"/>
          <w:sz w:val="28"/>
          <w:szCs w:val="28"/>
          <w:lang w:val="en-US"/>
        </w:rPr>
        <w:t xml:space="preserve"> results. </w:t>
      </w:r>
      <w:r w:rsidR="0020045C">
        <w:rPr>
          <w:rFonts w:ascii="Times New Roman" w:hAnsi="Times New Roman" w:cs="Times New Roman"/>
          <w:sz w:val="28"/>
          <w:szCs w:val="28"/>
          <w:lang w:val="en-US"/>
        </w:rPr>
        <w:t>T</w:t>
      </w:r>
      <w:r w:rsidR="00685A63" w:rsidRPr="00E4513D">
        <w:rPr>
          <w:rFonts w:ascii="Times New Roman" w:hAnsi="Times New Roman" w:cs="Times New Roman"/>
          <w:sz w:val="28"/>
          <w:szCs w:val="28"/>
          <w:lang w:val="en-US"/>
        </w:rPr>
        <w:t xml:space="preserve">he sterilization room </w:t>
      </w:r>
      <w:r w:rsidR="0020045C">
        <w:rPr>
          <w:rFonts w:ascii="Times New Roman" w:hAnsi="Times New Roman" w:cs="Times New Roman"/>
          <w:sz w:val="28"/>
          <w:szCs w:val="28"/>
          <w:lang w:val="en-US"/>
        </w:rPr>
        <w:t>is found upstairs</w:t>
      </w:r>
      <w:r w:rsidR="00685A63" w:rsidRPr="00E4513D">
        <w:rPr>
          <w:rFonts w:ascii="Times New Roman" w:hAnsi="Times New Roman" w:cs="Times New Roman"/>
          <w:sz w:val="28"/>
          <w:szCs w:val="28"/>
          <w:lang w:val="en-US"/>
        </w:rPr>
        <w:t>.</w:t>
      </w:r>
    </w:p>
    <w:p w:rsidR="00685A63" w:rsidRPr="00E4513D" w:rsidRDefault="00685A63" w:rsidP="00DF18AD">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Below is the schematic structure of the laboratory.</w:t>
      </w: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685A63" w:rsidRPr="00E4513D" w:rsidRDefault="00685A6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sz w:val="28"/>
          <w:szCs w:val="28"/>
          <w:lang w:val="en-US"/>
        </w:rPr>
      </w:pPr>
    </w:p>
    <w:p w:rsidR="005F3713" w:rsidRDefault="005F3713" w:rsidP="00DF18AD">
      <w:pPr>
        <w:spacing w:line="360" w:lineRule="auto"/>
        <w:rPr>
          <w:rFonts w:ascii="Times New Roman" w:hAnsi="Times New Roman" w:cs="Times New Roman"/>
          <w:sz w:val="28"/>
          <w:szCs w:val="28"/>
          <w:lang w:val="en-US"/>
        </w:rPr>
      </w:pPr>
    </w:p>
    <w:p w:rsidR="008E7930" w:rsidRDefault="008E7930" w:rsidP="00DF18AD">
      <w:pPr>
        <w:spacing w:line="360" w:lineRule="auto"/>
        <w:rPr>
          <w:rFonts w:ascii="Times New Roman" w:hAnsi="Times New Roman" w:cs="Times New Roman"/>
          <w:sz w:val="28"/>
          <w:szCs w:val="28"/>
          <w:lang w:val="en-US"/>
        </w:rPr>
      </w:pPr>
    </w:p>
    <w:p w:rsidR="00EF620E" w:rsidRPr="00E4513D" w:rsidRDefault="00EF620E" w:rsidP="00DF18AD">
      <w:pPr>
        <w:spacing w:line="360" w:lineRule="auto"/>
        <w:rPr>
          <w:rFonts w:ascii="Times New Roman" w:hAnsi="Times New Roman" w:cs="Times New Roman"/>
          <w:sz w:val="28"/>
          <w:szCs w:val="28"/>
          <w:lang w:val="en-US"/>
        </w:rPr>
      </w:pPr>
    </w:p>
    <w:p w:rsidR="005F3713" w:rsidRPr="00E4513D" w:rsidRDefault="005F3713" w:rsidP="00DF18AD">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lastRenderedPageBreak/>
        <w:t>2.2.2 LABORATORY STAFF STREN</w:t>
      </w:r>
      <w:r w:rsidR="009F7AFA">
        <w:rPr>
          <w:rFonts w:ascii="Times New Roman" w:hAnsi="Times New Roman" w:cs="Times New Roman"/>
          <w:b/>
          <w:sz w:val="32"/>
          <w:szCs w:val="32"/>
          <w:lang w:val="en-US"/>
        </w:rPr>
        <w:t>G</w:t>
      </w:r>
      <w:r w:rsidRPr="00E4513D">
        <w:rPr>
          <w:rFonts w:ascii="Times New Roman" w:hAnsi="Times New Roman" w:cs="Times New Roman"/>
          <w:b/>
          <w:sz w:val="32"/>
          <w:szCs w:val="32"/>
          <w:lang w:val="en-US"/>
        </w:rPr>
        <w:t xml:space="preserve">TH </w:t>
      </w:r>
    </w:p>
    <w:p w:rsidR="005F3713" w:rsidRPr="00E4513D" w:rsidRDefault="005F3713" w:rsidP="00DF18AD">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The laboratory is made of one lab scientist and five state registered laboratory technician</w:t>
      </w:r>
    </w:p>
    <w:p w:rsidR="005A41D9" w:rsidRPr="00E4513D" w:rsidRDefault="005A41D9" w:rsidP="00DF18AD">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t>2.2.3 SPECIMEN FLOW CHART</w:t>
      </w:r>
    </w:p>
    <w:p w:rsidR="005A41D9" w:rsidRPr="00E4513D" w:rsidRDefault="007B062C" w:rsidP="00DF18AD">
      <w:p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ab/>
        <w:t>Patients were received at the collection room, their cards were collected and checked if they have paid for the test requested, if not they were sent back to the cashier</w:t>
      </w:r>
      <w:r w:rsidR="00D173A6" w:rsidRPr="00E4513D">
        <w:rPr>
          <w:rFonts w:ascii="Times New Roman" w:hAnsi="Times New Roman" w:cs="Times New Roman"/>
          <w:sz w:val="28"/>
          <w:szCs w:val="28"/>
          <w:lang w:val="en-US"/>
        </w:rPr>
        <w:t>. The patient’s name, address, and tests requested were registered in the main register, different tubes and containers were labeled depending on the test requested and the samples were collected and sent to the variou</w:t>
      </w:r>
      <w:r w:rsidR="009B7283">
        <w:rPr>
          <w:rFonts w:ascii="Times New Roman" w:hAnsi="Times New Roman" w:cs="Times New Roman"/>
          <w:sz w:val="28"/>
          <w:szCs w:val="28"/>
          <w:lang w:val="en-US"/>
        </w:rPr>
        <w:t>s benches in the laboratory. Patients who were referred to the lab for</w:t>
      </w:r>
      <w:r w:rsidR="00D173A6" w:rsidRPr="00E4513D">
        <w:rPr>
          <w:rFonts w:ascii="Times New Roman" w:hAnsi="Times New Roman" w:cs="Times New Roman"/>
          <w:sz w:val="28"/>
          <w:szCs w:val="28"/>
          <w:lang w:val="en-US"/>
        </w:rPr>
        <w:t xml:space="preserve"> tests like VS, US, skin s</w:t>
      </w:r>
      <w:r w:rsidR="009B7283">
        <w:rPr>
          <w:rFonts w:ascii="Times New Roman" w:hAnsi="Times New Roman" w:cs="Times New Roman"/>
          <w:sz w:val="28"/>
          <w:szCs w:val="28"/>
          <w:lang w:val="en-US"/>
        </w:rPr>
        <w:t>nip, had a specific room</w:t>
      </w:r>
      <w:r w:rsidR="00D173A6" w:rsidRPr="00E4513D">
        <w:rPr>
          <w:rFonts w:ascii="Times New Roman" w:hAnsi="Times New Roman" w:cs="Times New Roman"/>
          <w:sz w:val="28"/>
          <w:szCs w:val="28"/>
          <w:lang w:val="en-US"/>
        </w:rPr>
        <w:t xml:space="preserve"> where the samples were collected</w:t>
      </w:r>
      <w:r w:rsidR="009B7283">
        <w:rPr>
          <w:rFonts w:ascii="Times New Roman" w:hAnsi="Times New Roman" w:cs="Times New Roman"/>
          <w:sz w:val="28"/>
          <w:szCs w:val="28"/>
          <w:lang w:val="en-US"/>
        </w:rPr>
        <w:t>. Samples for in- patients</w:t>
      </w:r>
      <w:r w:rsidR="004A0B96" w:rsidRPr="00E4513D">
        <w:rPr>
          <w:rFonts w:ascii="Times New Roman" w:hAnsi="Times New Roman" w:cs="Times New Roman"/>
          <w:sz w:val="28"/>
          <w:szCs w:val="28"/>
          <w:lang w:val="en-US"/>
        </w:rPr>
        <w:t xml:space="preserve"> </w:t>
      </w:r>
      <w:r w:rsidR="009B7283">
        <w:rPr>
          <w:rFonts w:ascii="Times New Roman" w:hAnsi="Times New Roman" w:cs="Times New Roman"/>
          <w:sz w:val="28"/>
          <w:szCs w:val="28"/>
          <w:lang w:val="en-US"/>
        </w:rPr>
        <w:t xml:space="preserve">were </w:t>
      </w:r>
      <w:r w:rsidR="004A0B96" w:rsidRPr="00E4513D">
        <w:rPr>
          <w:rFonts w:ascii="Times New Roman" w:hAnsi="Times New Roman" w:cs="Times New Roman"/>
          <w:sz w:val="28"/>
          <w:szCs w:val="28"/>
          <w:lang w:val="en-US"/>
        </w:rPr>
        <w:t>collected by the nurses</w:t>
      </w:r>
      <w:r w:rsidR="009B7283">
        <w:rPr>
          <w:rFonts w:ascii="Times New Roman" w:hAnsi="Times New Roman" w:cs="Times New Roman"/>
          <w:sz w:val="28"/>
          <w:szCs w:val="28"/>
          <w:lang w:val="en-US"/>
        </w:rPr>
        <w:t xml:space="preserve"> and</w:t>
      </w:r>
      <w:r w:rsidR="004A0B96" w:rsidRPr="00E4513D">
        <w:rPr>
          <w:rFonts w:ascii="Times New Roman" w:hAnsi="Times New Roman" w:cs="Times New Roman"/>
          <w:sz w:val="28"/>
          <w:szCs w:val="28"/>
          <w:lang w:val="en-US"/>
        </w:rPr>
        <w:t xml:space="preserve"> sent to the laboratory for registration and analysis.</w:t>
      </w:r>
      <w:r w:rsidR="00D173A6" w:rsidRPr="00E4513D">
        <w:rPr>
          <w:rFonts w:ascii="Times New Roman" w:hAnsi="Times New Roman" w:cs="Times New Roman"/>
          <w:sz w:val="28"/>
          <w:szCs w:val="28"/>
          <w:lang w:val="en-US"/>
        </w:rPr>
        <w:t xml:space="preserve"> </w:t>
      </w:r>
    </w:p>
    <w:p w:rsidR="00DD1B0D" w:rsidRPr="00E4513D" w:rsidRDefault="00DD1B0D" w:rsidP="00DD1B0D">
      <w:pPr>
        <w:outlineLvl w:val="0"/>
        <w:rPr>
          <w:rFonts w:ascii="Times New Roman" w:hAnsi="Times New Roman" w:cs="Times New Roman"/>
          <w:b/>
          <w:sz w:val="32"/>
          <w:szCs w:val="32"/>
          <w:lang w:val="en-US"/>
        </w:rPr>
      </w:pPr>
      <w:r w:rsidRPr="00E4513D">
        <w:rPr>
          <w:rFonts w:ascii="Times New Roman" w:hAnsi="Times New Roman" w:cs="Times New Roman"/>
          <w:b/>
          <w:sz w:val="32"/>
          <w:szCs w:val="32"/>
          <w:lang w:val="en-US"/>
        </w:rPr>
        <w:t xml:space="preserve">2.2.4 LABORATORY ORGANISATION OF REAGENTS, EQUIPMENT AND QUALITY CONTROL </w:t>
      </w:r>
    </w:p>
    <w:p w:rsidR="00DD1B0D" w:rsidRPr="00E4513D" w:rsidRDefault="00BB105D" w:rsidP="00DD1B0D">
      <w:pPr>
        <w:outlineLvl w:val="0"/>
        <w:rPr>
          <w:rFonts w:ascii="Times New Roman" w:hAnsi="Times New Roman" w:cs="Times New Roman"/>
          <w:b/>
          <w:sz w:val="28"/>
          <w:szCs w:val="28"/>
          <w:lang w:val="en-US"/>
        </w:rPr>
      </w:pPr>
      <w:r w:rsidRPr="00E4513D">
        <w:rPr>
          <w:rFonts w:ascii="Times New Roman" w:hAnsi="Times New Roman" w:cs="Times New Roman"/>
          <w:b/>
          <w:sz w:val="28"/>
          <w:szCs w:val="28"/>
          <w:lang w:val="en-US"/>
        </w:rPr>
        <w:t>Organization</w:t>
      </w:r>
      <w:r w:rsidR="00DD1B0D" w:rsidRPr="00E4513D">
        <w:rPr>
          <w:rFonts w:ascii="Times New Roman" w:hAnsi="Times New Roman" w:cs="Times New Roman"/>
          <w:b/>
          <w:sz w:val="28"/>
          <w:szCs w:val="28"/>
          <w:lang w:val="en-US"/>
        </w:rPr>
        <w:t xml:space="preserve"> of reagents</w:t>
      </w:r>
    </w:p>
    <w:p w:rsidR="00DD1B0D" w:rsidRPr="00E4513D" w:rsidRDefault="00DD1B0D" w:rsidP="007D0617">
      <w:pPr>
        <w:spacing w:line="360" w:lineRule="auto"/>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Liquid r</w:t>
      </w:r>
      <w:r w:rsidR="009B7283">
        <w:rPr>
          <w:rFonts w:ascii="Times New Roman" w:hAnsi="Times New Roman" w:cs="Times New Roman"/>
          <w:sz w:val="28"/>
          <w:szCs w:val="28"/>
          <w:lang w:val="en-US"/>
        </w:rPr>
        <w:t>eagents were placed on the shelf</w:t>
      </w:r>
      <w:r w:rsidRPr="00E4513D">
        <w:rPr>
          <w:rFonts w:ascii="Times New Roman" w:hAnsi="Times New Roman" w:cs="Times New Roman"/>
          <w:sz w:val="28"/>
          <w:szCs w:val="28"/>
          <w:lang w:val="en-US"/>
        </w:rPr>
        <w:t xml:space="preserve"> under the parasitology/bacteriology bench while powder</w:t>
      </w:r>
      <w:r w:rsidR="009B7283">
        <w:rPr>
          <w:rFonts w:ascii="Times New Roman" w:hAnsi="Times New Roman" w:cs="Times New Roman"/>
          <w:sz w:val="28"/>
          <w:szCs w:val="28"/>
          <w:lang w:val="en-US"/>
        </w:rPr>
        <w:t>ed</w:t>
      </w:r>
      <w:r w:rsidRPr="00E4513D">
        <w:rPr>
          <w:rFonts w:ascii="Times New Roman" w:hAnsi="Times New Roman" w:cs="Times New Roman"/>
          <w:sz w:val="28"/>
          <w:szCs w:val="28"/>
          <w:lang w:val="en-US"/>
        </w:rPr>
        <w:t xml:space="preserve"> r</w:t>
      </w:r>
      <w:r w:rsidR="009B7283">
        <w:rPr>
          <w:rFonts w:ascii="Times New Roman" w:hAnsi="Times New Roman" w:cs="Times New Roman"/>
          <w:sz w:val="28"/>
          <w:szCs w:val="28"/>
          <w:lang w:val="en-US"/>
        </w:rPr>
        <w:t>eagents were placed on the shelf</w:t>
      </w:r>
      <w:r w:rsidRPr="00E4513D">
        <w:rPr>
          <w:rFonts w:ascii="Times New Roman" w:hAnsi="Times New Roman" w:cs="Times New Roman"/>
          <w:sz w:val="28"/>
          <w:szCs w:val="28"/>
          <w:lang w:val="en-US"/>
        </w:rPr>
        <w:t xml:space="preserve"> under the bench carrying the incubator. The reagents for serology and biochemistry apart from test stri</w:t>
      </w:r>
      <w:r w:rsidR="009B7283">
        <w:rPr>
          <w:rFonts w:ascii="Times New Roman" w:hAnsi="Times New Roman" w:cs="Times New Roman"/>
          <w:sz w:val="28"/>
          <w:szCs w:val="28"/>
          <w:lang w:val="en-US"/>
        </w:rPr>
        <w:t>ps were stored in the refrigerator</w:t>
      </w:r>
      <w:r w:rsidRPr="00E4513D">
        <w:rPr>
          <w:rFonts w:ascii="Times New Roman" w:hAnsi="Times New Roman" w:cs="Times New Roman"/>
          <w:sz w:val="28"/>
          <w:szCs w:val="28"/>
          <w:lang w:val="en-US"/>
        </w:rPr>
        <w:t xml:space="preserve"> at a temperature of 2ºC to 8ºC. The</w:t>
      </w:r>
      <w:r w:rsidR="009B7283">
        <w:rPr>
          <w:rFonts w:ascii="Times New Roman" w:hAnsi="Times New Roman" w:cs="Times New Roman"/>
          <w:sz w:val="28"/>
          <w:szCs w:val="28"/>
          <w:lang w:val="en-US"/>
        </w:rPr>
        <w:t xml:space="preserve"> strips were placed on the shelf</w:t>
      </w:r>
      <w:r w:rsidRPr="00E4513D">
        <w:rPr>
          <w:rFonts w:ascii="Times New Roman" w:hAnsi="Times New Roman" w:cs="Times New Roman"/>
          <w:sz w:val="28"/>
          <w:szCs w:val="28"/>
          <w:lang w:val="en-US"/>
        </w:rPr>
        <w:t xml:space="preserve"> under the serology bench.</w:t>
      </w:r>
    </w:p>
    <w:p w:rsidR="00BB105D" w:rsidRPr="00E4513D" w:rsidRDefault="00BB105D" w:rsidP="00DD1B0D">
      <w:pPr>
        <w:tabs>
          <w:tab w:val="left" w:pos="5895"/>
        </w:tabs>
        <w:outlineLvl w:val="0"/>
        <w:rPr>
          <w:rFonts w:ascii="Times New Roman" w:hAnsi="Times New Roman" w:cs="Times New Roman"/>
          <w:b/>
          <w:sz w:val="28"/>
          <w:szCs w:val="28"/>
          <w:lang w:val="en-US"/>
        </w:rPr>
      </w:pPr>
    </w:p>
    <w:p w:rsidR="00BB105D" w:rsidRPr="00E4513D" w:rsidRDefault="00BB105D" w:rsidP="00DD1B0D">
      <w:pPr>
        <w:tabs>
          <w:tab w:val="left" w:pos="5895"/>
        </w:tabs>
        <w:outlineLvl w:val="0"/>
        <w:rPr>
          <w:rFonts w:ascii="Times New Roman" w:hAnsi="Times New Roman" w:cs="Times New Roman"/>
          <w:b/>
          <w:sz w:val="28"/>
          <w:szCs w:val="28"/>
          <w:lang w:val="en-US"/>
        </w:rPr>
      </w:pPr>
    </w:p>
    <w:p w:rsidR="00BB105D" w:rsidRDefault="00BB105D" w:rsidP="00DD1B0D">
      <w:pPr>
        <w:tabs>
          <w:tab w:val="left" w:pos="5895"/>
        </w:tabs>
        <w:outlineLvl w:val="0"/>
        <w:rPr>
          <w:rFonts w:ascii="Times New Roman" w:hAnsi="Times New Roman" w:cs="Times New Roman"/>
          <w:b/>
          <w:sz w:val="28"/>
          <w:szCs w:val="28"/>
          <w:lang w:val="en-US"/>
        </w:rPr>
      </w:pPr>
    </w:p>
    <w:p w:rsidR="00BB105D" w:rsidRPr="00E4513D" w:rsidRDefault="00BB105D" w:rsidP="00DD1B0D">
      <w:pPr>
        <w:tabs>
          <w:tab w:val="left" w:pos="5895"/>
        </w:tabs>
        <w:outlineLvl w:val="0"/>
        <w:rPr>
          <w:rFonts w:ascii="Times New Roman" w:hAnsi="Times New Roman" w:cs="Times New Roman"/>
          <w:b/>
          <w:sz w:val="28"/>
          <w:szCs w:val="28"/>
          <w:lang w:val="en-US"/>
        </w:rPr>
      </w:pPr>
    </w:p>
    <w:p w:rsidR="00DD1B0D" w:rsidRPr="00E4513D" w:rsidRDefault="00DD1B0D" w:rsidP="00DD1B0D">
      <w:pPr>
        <w:tabs>
          <w:tab w:val="left" w:pos="5895"/>
        </w:tabs>
        <w:outlineLvl w:val="0"/>
        <w:rPr>
          <w:rFonts w:ascii="Times New Roman" w:hAnsi="Times New Roman" w:cs="Times New Roman"/>
          <w:b/>
          <w:sz w:val="28"/>
          <w:szCs w:val="28"/>
          <w:lang w:val="en-US"/>
        </w:rPr>
      </w:pPr>
      <w:r w:rsidRPr="00E4513D">
        <w:rPr>
          <w:rFonts w:ascii="Times New Roman" w:hAnsi="Times New Roman" w:cs="Times New Roman"/>
          <w:b/>
          <w:sz w:val="28"/>
          <w:szCs w:val="28"/>
          <w:lang w:val="en-US"/>
        </w:rPr>
        <w:lastRenderedPageBreak/>
        <w:t>Major equipments in the laboratory</w:t>
      </w:r>
      <w:r w:rsidRPr="00E4513D">
        <w:rPr>
          <w:rFonts w:ascii="Times New Roman" w:hAnsi="Times New Roman" w:cs="Times New Roman"/>
          <w:b/>
          <w:sz w:val="28"/>
          <w:szCs w:val="28"/>
          <w:lang w:val="en-US"/>
        </w:rPr>
        <w:tab/>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*The laboratory is made up of the following equipments</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*A drier, </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hot plate,</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urine chemistry analyser machine (the cybow reader)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*Three light microscopes,</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fluorescent microscope (cytoscope),</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centrifuge,</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*Two electrophoretic machines,</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*Two incubators,</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coagulation factor analyser machine,</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distiller,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rotator,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*An ELISA washer,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*An ELISA reader,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spectrophotometer,</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*A full blood count machine, </w:t>
      </w:r>
    </w:p>
    <w:p w:rsidR="00DD1B0D" w:rsidRPr="00E4513D" w:rsidRDefault="00DD1B0D" w:rsidP="00991ABA">
      <w:pPr>
        <w:spacing w:line="240" w:lineRule="auto"/>
        <w:ind w:firstLine="708"/>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 CD</w:t>
      </w:r>
      <w:r w:rsidRPr="00E4513D">
        <w:rPr>
          <w:rFonts w:ascii="Times New Roman" w:hAnsi="Times New Roman" w:cs="Times New Roman"/>
          <w:sz w:val="28"/>
          <w:szCs w:val="28"/>
          <w:vertAlign w:val="subscript"/>
          <w:lang w:val="en-US"/>
        </w:rPr>
        <w:t>4</w:t>
      </w:r>
      <w:r w:rsidRPr="00E4513D">
        <w:rPr>
          <w:rFonts w:ascii="Times New Roman" w:hAnsi="Times New Roman" w:cs="Times New Roman"/>
          <w:sz w:val="28"/>
          <w:szCs w:val="28"/>
          <w:vertAlign w:val="superscript"/>
          <w:lang w:val="en-US"/>
        </w:rPr>
        <w:t>+</w:t>
      </w:r>
      <w:r w:rsidRPr="00E4513D">
        <w:rPr>
          <w:rFonts w:ascii="Times New Roman" w:hAnsi="Times New Roman" w:cs="Times New Roman"/>
          <w:sz w:val="28"/>
          <w:szCs w:val="28"/>
          <w:lang w:val="en-US"/>
        </w:rPr>
        <w:t>/CD</w:t>
      </w:r>
      <w:r w:rsidRPr="00E4513D">
        <w:rPr>
          <w:rFonts w:ascii="Times New Roman" w:hAnsi="Times New Roman" w:cs="Times New Roman"/>
          <w:sz w:val="28"/>
          <w:szCs w:val="28"/>
          <w:vertAlign w:val="subscript"/>
          <w:lang w:val="en-US"/>
        </w:rPr>
        <w:t>8</w:t>
      </w:r>
      <w:r w:rsidRPr="00E4513D">
        <w:rPr>
          <w:rFonts w:ascii="Times New Roman" w:hAnsi="Times New Roman" w:cs="Times New Roman"/>
          <w:sz w:val="28"/>
          <w:szCs w:val="28"/>
          <w:vertAlign w:val="superscript"/>
          <w:lang w:val="en-US"/>
        </w:rPr>
        <w:t xml:space="preserve">+ </w:t>
      </w:r>
      <w:r w:rsidRPr="00E4513D">
        <w:rPr>
          <w:rFonts w:ascii="Times New Roman" w:hAnsi="Times New Roman" w:cs="Times New Roman"/>
          <w:sz w:val="28"/>
          <w:szCs w:val="28"/>
          <w:lang w:val="en-US"/>
        </w:rPr>
        <w:t>count machine,</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          *Two LaserJet printers,</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          *A DeskJet three in one printer,</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          *A computer,</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          *Two fridges,</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b/>
        <w:t>*Haemoglobinometers,</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b/>
        <w:t xml:space="preserve"> *Glucometers,</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b/>
        <w:t>*A hot air oven,</w:t>
      </w:r>
    </w:p>
    <w:p w:rsidR="00DD1B0D"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b/>
        <w:t>*An autoclave,</w:t>
      </w:r>
    </w:p>
    <w:p w:rsidR="00D173A6" w:rsidRPr="00E4513D" w:rsidRDefault="00DD1B0D" w:rsidP="00991ABA">
      <w:pPr>
        <w:spacing w:line="240" w:lineRule="auto"/>
        <w:outlineLvl w:val="0"/>
        <w:rPr>
          <w:rFonts w:ascii="Times New Roman" w:hAnsi="Times New Roman" w:cs="Times New Roman"/>
          <w:sz w:val="28"/>
          <w:szCs w:val="28"/>
          <w:lang w:val="en-US"/>
        </w:rPr>
      </w:pPr>
      <w:r w:rsidRPr="00E4513D">
        <w:rPr>
          <w:rFonts w:ascii="Times New Roman" w:hAnsi="Times New Roman" w:cs="Times New Roman"/>
          <w:sz w:val="28"/>
          <w:szCs w:val="28"/>
          <w:lang w:val="en-US"/>
        </w:rPr>
        <w:tab/>
        <w:t>*A BIOCARD Quant reader</w:t>
      </w:r>
    </w:p>
    <w:p w:rsidR="00DD1B0D" w:rsidRPr="00E4513D" w:rsidRDefault="00DD1B0D" w:rsidP="00DF18AD">
      <w:pPr>
        <w:spacing w:line="360" w:lineRule="auto"/>
        <w:rPr>
          <w:rFonts w:ascii="Times New Roman" w:hAnsi="Times New Roman" w:cs="Times New Roman"/>
          <w:b/>
          <w:sz w:val="28"/>
          <w:szCs w:val="28"/>
          <w:lang w:val="en-US"/>
        </w:rPr>
      </w:pPr>
      <w:r w:rsidRPr="00E4513D">
        <w:rPr>
          <w:rFonts w:ascii="Times New Roman" w:hAnsi="Times New Roman" w:cs="Times New Roman"/>
          <w:b/>
          <w:sz w:val="28"/>
          <w:szCs w:val="28"/>
          <w:lang w:val="en-US"/>
        </w:rPr>
        <w:lastRenderedPageBreak/>
        <w:t>Quality control</w:t>
      </w:r>
    </w:p>
    <w:p w:rsidR="00DD1B0D" w:rsidRPr="00E4513D" w:rsidRDefault="009A5CAF" w:rsidP="00A14396">
      <w:pPr>
        <w:spacing w:line="360" w:lineRule="auto"/>
        <w:ind w:firstLine="360"/>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To ensure reliable results the lab </w:t>
      </w:r>
      <w:r w:rsidR="00A14396" w:rsidRPr="00E4513D">
        <w:rPr>
          <w:rFonts w:ascii="Times New Roman" w:hAnsi="Times New Roman" w:cs="Times New Roman"/>
          <w:sz w:val="28"/>
          <w:szCs w:val="28"/>
          <w:lang w:val="en-US"/>
        </w:rPr>
        <w:t>staffs carry</w:t>
      </w:r>
      <w:r w:rsidRPr="00E4513D">
        <w:rPr>
          <w:rFonts w:ascii="Times New Roman" w:hAnsi="Times New Roman" w:cs="Times New Roman"/>
          <w:sz w:val="28"/>
          <w:szCs w:val="28"/>
          <w:lang w:val="en-US"/>
        </w:rPr>
        <w:t xml:space="preserve"> out quality control as follows:</w:t>
      </w:r>
    </w:p>
    <w:p w:rsidR="009B7283" w:rsidRDefault="009A5CAF" w:rsidP="009A5CAF">
      <w:pPr>
        <w:pStyle w:val="Paragraphedeliste"/>
        <w:numPr>
          <w:ilvl w:val="0"/>
          <w:numId w:val="5"/>
        </w:numPr>
        <w:spacing w:line="360" w:lineRule="auto"/>
        <w:rPr>
          <w:rFonts w:ascii="Times New Roman" w:hAnsi="Times New Roman" w:cs="Times New Roman"/>
          <w:sz w:val="28"/>
          <w:szCs w:val="28"/>
          <w:lang w:val="en-US"/>
        </w:rPr>
      </w:pPr>
      <w:r w:rsidRPr="009B7283">
        <w:rPr>
          <w:rFonts w:ascii="Times New Roman" w:hAnsi="Times New Roman" w:cs="Times New Roman"/>
          <w:sz w:val="28"/>
          <w:szCs w:val="28"/>
          <w:lang w:val="en-US"/>
        </w:rPr>
        <w:t>Testing of new kits with positive and negative control samples</w:t>
      </w:r>
      <w:r w:rsidR="009B7283" w:rsidRPr="009B7283">
        <w:rPr>
          <w:rFonts w:ascii="Times New Roman" w:hAnsi="Times New Roman" w:cs="Times New Roman"/>
          <w:sz w:val="28"/>
          <w:szCs w:val="28"/>
          <w:lang w:val="en-US"/>
        </w:rPr>
        <w:t>.</w:t>
      </w:r>
    </w:p>
    <w:p w:rsidR="009A5CAF" w:rsidRPr="00E4513D" w:rsidRDefault="009B7283" w:rsidP="009A5CAF">
      <w:pPr>
        <w:pStyle w:val="Paragraphedeliste"/>
        <w:numPr>
          <w:ilvl w:val="0"/>
          <w:numId w:val="5"/>
        </w:numPr>
        <w:spacing w:line="360" w:lineRule="auto"/>
        <w:rPr>
          <w:rFonts w:ascii="Times New Roman" w:hAnsi="Times New Roman" w:cs="Times New Roman"/>
          <w:sz w:val="28"/>
          <w:szCs w:val="28"/>
          <w:lang w:val="en-US"/>
        </w:rPr>
      </w:pPr>
      <w:r w:rsidRPr="009B7283">
        <w:rPr>
          <w:rFonts w:ascii="Times New Roman" w:hAnsi="Times New Roman" w:cs="Times New Roman"/>
          <w:sz w:val="28"/>
          <w:szCs w:val="28"/>
          <w:lang w:val="en-US"/>
        </w:rPr>
        <w:t xml:space="preserve"> </w:t>
      </w:r>
      <w:r w:rsidR="009A5CAF" w:rsidRPr="009B7283">
        <w:rPr>
          <w:rFonts w:ascii="Times New Roman" w:hAnsi="Times New Roman" w:cs="Times New Roman"/>
          <w:sz w:val="28"/>
          <w:szCs w:val="28"/>
          <w:lang w:val="en-US"/>
        </w:rPr>
        <w:t>The automatic washing of the full blood count machine six hourly with sodium hypochloride solution.</w:t>
      </w:r>
    </w:p>
    <w:p w:rsidR="009A5CAF" w:rsidRPr="00E4513D" w:rsidRDefault="009A5CAF" w:rsidP="009A5CAF">
      <w:pPr>
        <w:pStyle w:val="Paragraphedeliste"/>
        <w:numPr>
          <w:ilvl w:val="0"/>
          <w:numId w:val="5"/>
        </w:numPr>
        <w:spacing w:line="360" w:lineRule="auto"/>
        <w:rPr>
          <w:rFonts w:ascii="Times New Roman" w:hAnsi="Times New Roman" w:cs="Times New Roman"/>
          <w:sz w:val="28"/>
          <w:szCs w:val="28"/>
          <w:lang w:val="en-US"/>
        </w:rPr>
      </w:pPr>
      <w:r w:rsidRPr="00E4513D">
        <w:rPr>
          <w:rFonts w:ascii="Times New Roman" w:hAnsi="Times New Roman" w:cs="Times New Roman"/>
          <w:sz w:val="28"/>
          <w:szCs w:val="28"/>
          <w:lang w:val="en-US"/>
        </w:rPr>
        <w:t>Proper check of the results displayed on the screen.</w:t>
      </w:r>
    </w:p>
    <w:p w:rsidR="00A14396" w:rsidRPr="00E4513D" w:rsidRDefault="00A14396" w:rsidP="00A14396">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t>2.2.5 ANALYTICAL RUNS</w:t>
      </w:r>
    </w:p>
    <w:p w:rsidR="00A14396" w:rsidRPr="00E4513D" w:rsidRDefault="00A14396" w:rsidP="00A14396">
      <w:pPr>
        <w:spacing w:line="360" w:lineRule="auto"/>
        <w:rPr>
          <w:rFonts w:ascii="Times New Roman" w:hAnsi="Times New Roman" w:cs="Times New Roman"/>
          <w:sz w:val="32"/>
          <w:szCs w:val="32"/>
          <w:lang w:val="en-US"/>
        </w:rPr>
      </w:pPr>
      <w:r w:rsidRPr="00E4513D">
        <w:rPr>
          <w:rFonts w:ascii="Times New Roman" w:hAnsi="Times New Roman" w:cs="Times New Roman"/>
          <w:b/>
          <w:sz w:val="32"/>
          <w:szCs w:val="32"/>
          <w:lang w:val="en-US"/>
        </w:rPr>
        <w:tab/>
      </w:r>
      <w:r w:rsidRPr="00E4513D">
        <w:rPr>
          <w:rFonts w:ascii="Times New Roman" w:hAnsi="Times New Roman" w:cs="Times New Roman"/>
          <w:sz w:val="32"/>
          <w:szCs w:val="32"/>
          <w:lang w:val="en-US"/>
        </w:rPr>
        <w:t>Various procedures were carried out on their respective benches, they include:</w:t>
      </w:r>
    </w:p>
    <w:p w:rsidR="00A14396" w:rsidRPr="00E4513D" w:rsidRDefault="00A14396" w:rsidP="00A14396">
      <w:pPr>
        <w:spacing w:line="360" w:lineRule="auto"/>
        <w:rPr>
          <w:rFonts w:ascii="Times New Roman" w:hAnsi="Times New Roman" w:cs="Times New Roman"/>
          <w:b/>
          <w:sz w:val="32"/>
          <w:szCs w:val="32"/>
          <w:lang w:val="en-US"/>
        </w:rPr>
      </w:pPr>
      <w:r w:rsidRPr="00E4513D">
        <w:rPr>
          <w:rFonts w:ascii="Times New Roman" w:hAnsi="Times New Roman" w:cs="Times New Roman"/>
          <w:b/>
          <w:sz w:val="32"/>
          <w:szCs w:val="32"/>
          <w:lang w:val="en-US"/>
        </w:rPr>
        <w:t>COLLECTION BENCH</w:t>
      </w:r>
    </w:p>
    <w:p w:rsidR="00002605" w:rsidRPr="00E4513D" w:rsidRDefault="00002605" w:rsidP="007D0617">
      <w:pPr>
        <w:spacing w:line="360" w:lineRule="auto"/>
        <w:rPr>
          <w:rFonts w:ascii="Times New Roman" w:hAnsi="Times New Roman" w:cs="Times New Roman"/>
          <w:b/>
          <w:lang w:val="en-US"/>
        </w:rPr>
      </w:pPr>
      <w:r w:rsidRPr="00E4513D">
        <w:rPr>
          <w:rFonts w:ascii="Times New Roman" w:hAnsi="Times New Roman" w:cs="Times New Roman"/>
          <w:b/>
          <w:sz w:val="32"/>
          <w:szCs w:val="32"/>
          <w:lang w:val="en-US"/>
        </w:rPr>
        <w:tab/>
      </w:r>
      <w:r w:rsidRPr="00E4513D">
        <w:rPr>
          <w:rFonts w:ascii="Times New Roman" w:hAnsi="Times New Roman" w:cs="Times New Roman"/>
          <w:sz w:val="28"/>
          <w:szCs w:val="28"/>
          <w:lang w:val="en-US"/>
        </w:rPr>
        <w:t>Procedures carried out here include</w:t>
      </w:r>
      <w:r w:rsidRPr="00E4513D">
        <w:rPr>
          <w:rFonts w:ascii="Times New Roman" w:hAnsi="Times New Roman" w:cs="Times New Roman"/>
          <w:b/>
          <w:lang w:val="en-US"/>
        </w:rPr>
        <w:t>:</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Blood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Skin snip</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Urine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Stool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Vaginal smear/high vaginal smear</w:t>
      </w:r>
      <w:r w:rsidR="009B7283">
        <w:rPr>
          <w:sz w:val="28"/>
          <w:szCs w:val="28"/>
          <w:lang w:val="en-US"/>
        </w:rPr>
        <w:t xml:space="preserve">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Urethral smear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Semen collection</w:t>
      </w:r>
    </w:p>
    <w:p w:rsidR="00C56983" w:rsidRPr="00E4513D" w:rsidRDefault="00C56983" w:rsidP="007D0617">
      <w:pPr>
        <w:pStyle w:val="NormalWeb"/>
        <w:numPr>
          <w:ilvl w:val="0"/>
          <w:numId w:val="7"/>
        </w:numPr>
        <w:spacing w:line="360" w:lineRule="auto"/>
        <w:rPr>
          <w:sz w:val="28"/>
          <w:szCs w:val="28"/>
          <w:lang w:val="en-US"/>
        </w:rPr>
      </w:pPr>
      <w:r w:rsidRPr="00E4513D">
        <w:rPr>
          <w:sz w:val="28"/>
          <w:szCs w:val="28"/>
          <w:lang w:val="en-US"/>
        </w:rPr>
        <w:t xml:space="preserve">Sputum collection </w:t>
      </w:r>
    </w:p>
    <w:p w:rsidR="00C56983" w:rsidRDefault="00C56983" w:rsidP="00C56983">
      <w:pPr>
        <w:pStyle w:val="NormalWeb"/>
        <w:ind w:firstLine="708"/>
        <w:rPr>
          <w:b/>
          <w:sz w:val="28"/>
          <w:szCs w:val="28"/>
          <w:lang w:val="en-US"/>
        </w:rPr>
      </w:pPr>
    </w:p>
    <w:p w:rsidR="00991ABA" w:rsidRDefault="00991ABA" w:rsidP="00C56983">
      <w:pPr>
        <w:pStyle w:val="NormalWeb"/>
        <w:ind w:firstLine="708"/>
        <w:rPr>
          <w:b/>
          <w:sz w:val="28"/>
          <w:szCs w:val="28"/>
          <w:lang w:val="en-US"/>
        </w:rPr>
      </w:pPr>
    </w:p>
    <w:p w:rsidR="00991ABA" w:rsidRDefault="00991ABA" w:rsidP="00C56983">
      <w:pPr>
        <w:pStyle w:val="NormalWeb"/>
        <w:ind w:firstLine="708"/>
        <w:rPr>
          <w:b/>
          <w:sz w:val="28"/>
          <w:szCs w:val="28"/>
          <w:lang w:val="en-US"/>
        </w:rPr>
      </w:pPr>
    </w:p>
    <w:p w:rsidR="008E7930" w:rsidRDefault="008E7930" w:rsidP="007D0617">
      <w:pPr>
        <w:pStyle w:val="NormalWeb"/>
        <w:rPr>
          <w:b/>
          <w:sz w:val="28"/>
          <w:szCs w:val="28"/>
          <w:lang w:val="en-US"/>
        </w:rPr>
      </w:pPr>
    </w:p>
    <w:p w:rsidR="009B7283" w:rsidRPr="00E4513D" w:rsidRDefault="009B7283" w:rsidP="007D0617">
      <w:pPr>
        <w:pStyle w:val="NormalWeb"/>
        <w:rPr>
          <w:b/>
          <w:sz w:val="28"/>
          <w:szCs w:val="28"/>
          <w:lang w:val="en-US"/>
        </w:rPr>
      </w:pPr>
    </w:p>
    <w:p w:rsidR="00C56983" w:rsidRPr="00E4513D" w:rsidRDefault="002569AE" w:rsidP="00C56983">
      <w:pPr>
        <w:pStyle w:val="NormalWeb"/>
        <w:ind w:firstLine="708"/>
        <w:rPr>
          <w:b/>
          <w:sz w:val="28"/>
          <w:szCs w:val="28"/>
          <w:lang w:val="en-US"/>
        </w:rPr>
      </w:pPr>
      <w:r w:rsidRPr="00E4513D">
        <w:rPr>
          <w:b/>
          <w:sz w:val="28"/>
          <w:szCs w:val="28"/>
          <w:lang w:val="en-US"/>
        </w:rPr>
        <w:lastRenderedPageBreak/>
        <w:t>1-</w:t>
      </w:r>
      <w:r w:rsidR="00002605" w:rsidRPr="00E4513D">
        <w:rPr>
          <w:b/>
          <w:sz w:val="28"/>
          <w:szCs w:val="28"/>
          <w:lang w:val="en-US"/>
        </w:rPr>
        <w:t>Blood collection:</w:t>
      </w:r>
    </w:p>
    <w:p w:rsidR="00002605" w:rsidRPr="00E4513D" w:rsidRDefault="00002605" w:rsidP="00002605">
      <w:pPr>
        <w:pStyle w:val="NormalWeb"/>
        <w:ind w:firstLine="708"/>
        <w:rPr>
          <w:b/>
          <w:sz w:val="28"/>
          <w:szCs w:val="28"/>
          <w:lang w:val="en-US"/>
        </w:rPr>
      </w:pPr>
      <w:r w:rsidRPr="00E4513D">
        <w:rPr>
          <w:b/>
          <w:sz w:val="28"/>
          <w:szCs w:val="28"/>
          <w:lang w:val="en-US"/>
        </w:rPr>
        <w:t>Venous blood collection</w:t>
      </w:r>
    </w:p>
    <w:p w:rsidR="004A0B96" w:rsidRPr="00E4513D" w:rsidRDefault="00002605" w:rsidP="00BB105D">
      <w:pPr>
        <w:pStyle w:val="NormalWeb"/>
        <w:spacing w:line="360" w:lineRule="auto"/>
        <w:ind w:firstLine="708"/>
        <w:rPr>
          <w:sz w:val="28"/>
          <w:szCs w:val="28"/>
          <w:lang w:val="en-US"/>
        </w:rPr>
      </w:pPr>
      <w:r w:rsidRPr="00E4513D">
        <w:rPr>
          <w:sz w:val="28"/>
          <w:szCs w:val="28"/>
          <w:lang w:val="en-US"/>
        </w:rPr>
        <w:t>The clien</w:t>
      </w:r>
      <w:r w:rsidR="009B7283">
        <w:rPr>
          <w:sz w:val="28"/>
          <w:szCs w:val="28"/>
          <w:lang w:val="en-US"/>
        </w:rPr>
        <w:t>t was asked to sit comfortably. T</w:t>
      </w:r>
      <w:r w:rsidRPr="00E4513D">
        <w:rPr>
          <w:sz w:val="28"/>
          <w:szCs w:val="28"/>
          <w:lang w:val="en-US"/>
        </w:rPr>
        <w:t xml:space="preserve">he tubes were </w:t>
      </w:r>
      <w:r w:rsidR="009B7283">
        <w:rPr>
          <w:sz w:val="28"/>
          <w:szCs w:val="28"/>
          <w:lang w:val="en-US"/>
        </w:rPr>
        <w:t xml:space="preserve">then </w:t>
      </w:r>
      <w:r w:rsidRPr="00E4513D">
        <w:rPr>
          <w:sz w:val="28"/>
          <w:szCs w:val="28"/>
          <w:lang w:val="en-US"/>
        </w:rPr>
        <w:t>label</w:t>
      </w:r>
      <w:r w:rsidR="00143689">
        <w:rPr>
          <w:sz w:val="28"/>
          <w:szCs w:val="28"/>
          <w:lang w:val="en-US"/>
        </w:rPr>
        <w:t>l</w:t>
      </w:r>
      <w:r w:rsidRPr="00E4513D">
        <w:rPr>
          <w:sz w:val="28"/>
          <w:szCs w:val="28"/>
          <w:lang w:val="en-US"/>
        </w:rPr>
        <w:t xml:space="preserve">ed </w:t>
      </w:r>
      <w:r w:rsidR="00143689">
        <w:rPr>
          <w:sz w:val="28"/>
          <w:szCs w:val="28"/>
          <w:lang w:val="en-US"/>
        </w:rPr>
        <w:t>depending on the test requested. T</w:t>
      </w:r>
      <w:r w:rsidRPr="00E4513D">
        <w:rPr>
          <w:sz w:val="28"/>
          <w:szCs w:val="28"/>
          <w:lang w:val="en-US"/>
        </w:rPr>
        <w:t>wo swabs were prepared</w:t>
      </w:r>
      <w:r w:rsidR="004A0B96" w:rsidRPr="00E4513D">
        <w:rPr>
          <w:sz w:val="28"/>
          <w:szCs w:val="28"/>
          <w:lang w:val="en-US"/>
        </w:rPr>
        <w:t xml:space="preserve"> </w:t>
      </w:r>
      <w:r w:rsidR="00143689">
        <w:rPr>
          <w:sz w:val="28"/>
          <w:szCs w:val="28"/>
          <w:lang w:val="en-US"/>
        </w:rPr>
        <w:t>(one soaked in 70% alcohol</w:t>
      </w:r>
      <w:r w:rsidRPr="00E4513D">
        <w:rPr>
          <w:sz w:val="28"/>
          <w:szCs w:val="28"/>
          <w:lang w:val="en-US"/>
        </w:rPr>
        <w:t xml:space="preserve"> and the other dry), a tourniquet was tight at the upper arm of the client</w:t>
      </w:r>
      <w:r w:rsidR="004A0B96" w:rsidRPr="00E4513D">
        <w:rPr>
          <w:sz w:val="28"/>
          <w:szCs w:val="28"/>
          <w:lang w:val="en-US"/>
        </w:rPr>
        <w:t xml:space="preserve">, and he </w:t>
      </w:r>
      <w:r w:rsidR="00143689">
        <w:rPr>
          <w:sz w:val="28"/>
          <w:szCs w:val="28"/>
          <w:lang w:val="en-US"/>
        </w:rPr>
        <w:t>or she was asked to make a fist. A</w:t>
      </w:r>
      <w:r w:rsidR="004A0B96" w:rsidRPr="00E4513D">
        <w:rPr>
          <w:sz w:val="28"/>
          <w:szCs w:val="28"/>
          <w:lang w:val="en-US"/>
        </w:rPr>
        <w:t xml:space="preserve"> suitable vein was selected and t</w:t>
      </w:r>
      <w:r w:rsidR="00143689">
        <w:rPr>
          <w:sz w:val="28"/>
          <w:szCs w:val="28"/>
          <w:lang w:val="en-US"/>
        </w:rPr>
        <w:t>he area cleaned with the wet swab. A</w:t>
      </w:r>
      <w:r w:rsidR="004A0B96" w:rsidRPr="00E4513D">
        <w:rPr>
          <w:sz w:val="28"/>
          <w:szCs w:val="28"/>
          <w:lang w:val="en-US"/>
        </w:rPr>
        <w:t xml:space="preserve"> needle syringe was used to puncture the vein with the bevel facing upward, the pl</w:t>
      </w:r>
      <w:r w:rsidR="00143689">
        <w:rPr>
          <w:sz w:val="28"/>
          <w:szCs w:val="28"/>
          <w:lang w:val="en-US"/>
        </w:rPr>
        <w:t>unger of the syringe was pulled and Blood collected in the syringe.</w:t>
      </w:r>
      <w:r w:rsidR="004A0B96" w:rsidRPr="00E4513D">
        <w:rPr>
          <w:sz w:val="28"/>
          <w:szCs w:val="28"/>
          <w:lang w:val="en-US"/>
        </w:rPr>
        <w:t xml:space="preserve"> </w:t>
      </w:r>
      <w:r w:rsidR="00143689" w:rsidRPr="00E4513D">
        <w:rPr>
          <w:sz w:val="28"/>
          <w:szCs w:val="28"/>
          <w:lang w:val="en-US"/>
        </w:rPr>
        <w:t>The</w:t>
      </w:r>
      <w:r w:rsidR="004A0B96" w:rsidRPr="00E4513D">
        <w:rPr>
          <w:sz w:val="28"/>
          <w:szCs w:val="28"/>
          <w:lang w:val="en-US"/>
        </w:rPr>
        <w:t xml:space="preserve"> tourniquet was remove</w:t>
      </w:r>
      <w:r w:rsidR="007C2712" w:rsidRPr="00E4513D">
        <w:rPr>
          <w:sz w:val="28"/>
          <w:szCs w:val="28"/>
          <w:lang w:val="en-US"/>
        </w:rPr>
        <w:t>d</w:t>
      </w:r>
      <w:r w:rsidR="004A0B96" w:rsidRPr="00E4513D">
        <w:rPr>
          <w:sz w:val="28"/>
          <w:szCs w:val="28"/>
          <w:lang w:val="en-US"/>
        </w:rPr>
        <w:t xml:space="preserve"> </w:t>
      </w:r>
      <w:r w:rsidR="007C2712" w:rsidRPr="00E4513D">
        <w:rPr>
          <w:sz w:val="28"/>
          <w:szCs w:val="28"/>
          <w:lang w:val="en-US"/>
        </w:rPr>
        <w:t>and a dry swab was placed on the punctured area, the client was then asked to release the fist and the syringe removed, cap</w:t>
      </w:r>
      <w:r w:rsidR="00143689">
        <w:rPr>
          <w:sz w:val="28"/>
          <w:szCs w:val="28"/>
          <w:lang w:val="en-US"/>
        </w:rPr>
        <w:t>p</w:t>
      </w:r>
      <w:r w:rsidR="007C2712" w:rsidRPr="00E4513D">
        <w:rPr>
          <w:sz w:val="28"/>
          <w:szCs w:val="28"/>
          <w:lang w:val="en-US"/>
        </w:rPr>
        <w:t>ed and the needle removed</w:t>
      </w:r>
      <w:r w:rsidR="00143689">
        <w:rPr>
          <w:sz w:val="28"/>
          <w:szCs w:val="28"/>
          <w:lang w:val="en-US"/>
        </w:rPr>
        <w:t>.</w:t>
      </w:r>
      <w:r w:rsidR="007C2712" w:rsidRPr="00E4513D">
        <w:rPr>
          <w:sz w:val="28"/>
          <w:szCs w:val="28"/>
          <w:lang w:val="en-US"/>
        </w:rPr>
        <w:t xml:space="preserve"> </w:t>
      </w:r>
      <w:r w:rsidR="00143689" w:rsidRPr="00E4513D">
        <w:rPr>
          <w:sz w:val="28"/>
          <w:szCs w:val="28"/>
          <w:lang w:val="en-US"/>
        </w:rPr>
        <w:t>The</w:t>
      </w:r>
      <w:r w:rsidR="007C2712" w:rsidRPr="00E4513D">
        <w:rPr>
          <w:sz w:val="28"/>
          <w:szCs w:val="28"/>
          <w:lang w:val="en-US"/>
        </w:rPr>
        <w:t xml:space="preserve"> sample was</w:t>
      </w:r>
      <w:r w:rsidR="00143689">
        <w:rPr>
          <w:sz w:val="28"/>
          <w:szCs w:val="28"/>
          <w:lang w:val="en-US"/>
        </w:rPr>
        <w:t xml:space="preserve"> then</w:t>
      </w:r>
      <w:r w:rsidR="007C2712" w:rsidRPr="00E4513D">
        <w:rPr>
          <w:sz w:val="28"/>
          <w:szCs w:val="28"/>
          <w:lang w:val="en-US"/>
        </w:rPr>
        <w:t xml:space="preserve"> transferred into the various tubes.</w:t>
      </w:r>
    </w:p>
    <w:p w:rsidR="007C2712" w:rsidRPr="00E4513D" w:rsidRDefault="007C2712" w:rsidP="00BB105D">
      <w:pPr>
        <w:pStyle w:val="NormalWeb"/>
        <w:spacing w:line="360" w:lineRule="auto"/>
        <w:ind w:firstLine="708"/>
        <w:rPr>
          <w:sz w:val="28"/>
          <w:szCs w:val="28"/>
          <w:lang w:val="en-US"/>
        </w:rPr>
      </w:pPr>
      <w:r w:rsidRPr="00E4513D">
        <w:rPr>
          <w:b/>
          <w:sz w:val="28"/>
          <w:szCs w:val="28"/>
          <w:lang w:val="en-US"/>
        </w:rPr>
        <w:t>Capillary blood collection</w:t>
      </w:r>
      <w:r w:rsidRPr="00E4513D">
        <w:rPr>
          <w:sz w:val="28"/>
          <w:szCs w:val="28"/>
          <w:lang w:val="en-US"/>
        </w:rPr>
        <w:t>.</w:t>
      </w:r>
    </w:p>
    <w:p w:rsidR="00774489" w:rsidRPr="00E4513D" w:rsidRDefault="006D0074" w:rsidP="002569AE">
      <w:pPr>
        <w:pStyle w:val="NormalWeb"/>
        <w:spacing w:line="360" w:lineRule="auto"/>
        <w:ind w:firstLine="708"/>
        <w:rPr>
          <w:sz w:val="28"/>
          <w:szCs w:val="28"/>
          <w:lang w:val="en-US"/>
        </w:rPr>
      </w:pPr>
      <w:r w:rsidRPr="00E4513D">
        <w:rPr>
          <w:sz w:val="28"/>
          <w:szCs w:val="28"/>
          <w:lang w:val="en-US"/>
        </w:rPr>
        <w:t>The patient</w:t>
      </w:r>
      <w:r w:rsidR="00143689">
        <w:rPr>
          <w:sz w:val="28"/>
          <w:szCs w:val="28"/>
          <w:lang w:val="en-US"/>
        </w:rPr>
        <w:t>s were asked to sit comfortably. T</w:t>
      </w:r>
      <w:r w:rsidRPr="00E4513D">
        <w:rPr>
          <w:sz w:val="28"/>
          <w:szCs w:val="28"/>
          <w:lang w:val="en-US"/>
        </w:rPr>
        <w:t>he MP slide was label</w:t>
      </w:r>
      <w:r w:rsidR="00143689">
        <w:rPr>
          <w:sz w:val="28"/>
          <w:szCs w:val="28"/>
          <w:lang w:val="en-US"/>
        </w:rPr>
        <w:t>l</w:t>
      </w:r>
      <w:r w:rsidRPr="00E4513D">
        <w:rPr>
          <w:sz w:val="28"/>
          <w:szCs w:val="28"/>
          <w:lang w:val="en-US"/>
        </w:rPr>
        <w:t>ed, an appropriate strip was inserted in the glucometer</w:t>
      </w:r>
      <w:r w:rsidR="00B13C93" w:rsidRPr="00E4513D">
        <w:rPr>
          <w:sz w:val="28"/>
          <w:szCs w:val="28"/>
          <w:lang w:val="en-US"/>
        </w:rPr>
        <w:t xml:space="preserve"> for fasting blood sugar</w:t>
      </w:r>
      <w:r w:rsidR="00143689">
        <w:rPr>
          <w:sz w:val="28"/>
          <w:szCs w:val="28"/>
          <w:lang w:val="en-US"/>
        </w:rPr>
        <w:t xml:space="preserve"> and</w:t>
      </w:r>
      <w:r w:rsidRPr="00E4513D">
        <w:rPr>
          <w:sz w:val="28"/>
          <w:szCs w:val="28"/>
          <w:lang w:val="en-US"/>
        </w:rPr>
        <w:t xml:space="preserve"> hae</w:t>
      </w:r>
      <w:r w:rsidR="00B13C93" w:rsidRPr="00E4513D">
        <w:rPr>
          <w:sz w:val="28"/>
          <w:szCs w:val="28"/>
          <w:lang w:val="en-US"/>
        </w:rPr>
        <w:t>moglobinome</w:t>
      </w:r>
      <w:r w:rsidR="00143689">
        <w:rPr>
          <w:sz w:val="28"/>
          <w:szCs w:val="28"/>
          <w:lang w:val="en-US"/>
        </w:rPr>
        <w:t>ter for Haemoglobin measurement. T</w:t>
      </w:r>
      <w:r w:rsidR="00B13C93" w:rsidRPr="00E4513D">
        <w:rPr>
          <w:sz w:val="28"/>
          <w:szCs w:val="28"/>
          <w:lang w:val="en-US"/>
        </w:rPr>
        <w:t>he ring finger was massaged and a wet swab was used to clean the finger</w:t>
      </w:r>
      <w:r w:rsidR="00143689">
        <w:rPr>
          <w:sz w:val="28"/>
          <w:szCs w:val="28"/>
          <w:lang w:val="en-US"/>
        </w:rPr>
        <w:t>.</w:t>
      </w:r>
      <w:r w:rsidR="00B13C93" w:rsidRPr="00E4513D">
        <w:rPr>
          <w:sz w:val="28"/>
          <w:szCs w:val="28"/>
          <w:lang w:val="en-US"/>
        </w:rPr>
        <w:t xml:space="preserve"> </w:t>
      </w:r>
      <w:r w:rsidR="00143689">
        <w:rPr>
          <w:sz w:val="28"/>
          <w:szCs w:val="28"/>
          <w:lang w:val="en-US"/>
        </w:rPr>
        <w:t xml:space="preserve">It was </w:t>
      </w:r>
      <w:r w:rsidR="00B13C93" w:rsidRPr="00E4513D">
        <w:rPr>
          <w:sz w:val="28"/>
          <w:szCs w:val="28"/>
          <w:lang w:val="en-US"/>
        </w:rPr>
        <w:t>allowed to air</w:t>
      </w:r>
      <w:r w:rsidR="00143689">
        <w:rPr>
          <w:sz w:val="28"/>
          <w:szCs w:val="28"/>
          <w:lang w:val="en-US"/>
        </w:rPr>
        <w:t xml:space="preserve"> dry. A</w:t>
      </w:r>
      <w:r w:rsidR="00B13C93" w:rsidRPr="00E4513D">
        <w:rPr>
          <w:sz w:val="28"/>
          <w:szCs w:val="28"/>
          <w:lang w:val="en-US"/>
        </w:rPr>
        <w:t xml:space="preserve"> lancet was used </w:t>
      </w:r>
      <w:r w:rsidR="00143689">
        <w:rPr>
          <w:sz w:val="28"/>
          <w:szCs w:val="28"/>
          <w:lang w:val="en-US"/>
        </w:rPr>
        <w:t>to prick the finger by the side. T</w:t>
      </w:r>
      <w:r w:rsidR="00B13C93" w:rsidRPr="00E4513D">
        <w:rPr>
          <w:sz w:val="28"/>
          <w:szCs w:val="28"/>
          <w:lang w:val="en-US"/>
        </w:rPr>
        <w:t xml:space="preserve">he first drop of blood was wiped off with </w:t>
      </w:r>
      <w:r w:rsidR="0005135E" w:rsidRPr="00E4513D">
        <w:rPr>
          <w:sz w:val="28"/>
          <w:szCs w:val="28"/>
          <w:lang w:val="en-US"/>
        </w:rPr>
        <w:t>a</w:t>
      </w:r>
      <w:r w:rsidR="00143689">
        <w:rPr>
          <w:sz w:val="28"/>
          <w:szCs w:val="28"/>
          <w:lang w:val="en-US"/>
        </w:rPr>
        <w:t xml:space="preserve"> dry swab and</w:t>
      </w:r>
      <w:r w:rsidR="00B13C93" w:rsidRPr="00E4513D">
        <w:rPr>
          <w:sz w:val="28"/>
          <w:szCs w:val="28"/>
          <w:lang w:val="en-US"/>
        </w:rPr>
        <w:t xml:space="preserve"> a full drop of blood was then placed on the slide or on the strip depending on the test.</w:t>
      </w:r>
      <w:r w:rsidR="0005135E" w:rsidRPr="00E4513D">
        <w:rPr>
          <w:sz w:val="28"/>
          <w:szCs w:val="28"/>
          <w:lang w:val="en-US"/>
        </w:rPr>
        <w:t xml:space="preserve"> For neonates the toe was massaged and cleaned with a wet swab, it was allowed to air dry and was pricked </w:t>
      </w:r>
      <w:r w:rsidR="00CA4F1B">
        <w:rPr>
          <w:sz w:val="28"/>
          <w:szCs w:val="28"/>
          <w:lang w:val="en-US"/>
        </w:rPr>
        <w:t>with a pricker.</w:t>
      </w:r>
      <w:r w:rsidR="00774489" w:rsidRPr="00E4513D">
        <w:rPr>
          <w:sz w:val="28"/>
          <w:szCs w:val="28"/>
          <w:lang w:val="en-US"/>
        </w:rPr>
        <w:t xml:space="preserve"> </w:t>
      </w:r>
      <w:r w:rsidR="00CA4F1B">
        <w:rPr>
          <w:sz w:val="28"/>
          <w:szCs w:val="28"/>
          <w:lang w:val="en-US"/>
        </w:rPr>
        <w:t>B</w:t>
      </w:r>
      <w:r w:rsidR="0005135E" w:rsidRPr="00E4513D">
        <w:rPr>
          <w:sz w:val="28"/>
          <w:szCs w:val="28"/>
          <w:lang w:val="en-US"/>
        </w:rPr>
        <w:t>lood</w:t>
      </w:r>
      <w:r w:rsidR="00774489" w:rsidRPr="00E4513D">
        <w:rPr>
          <w:sz w:val="28"/>
          <w:szCs w:val="28"/>
          <w:lang w:val="en-US"/>
        </w:rPr>
        <w:t xml:space="preserve"> was then</w:t>
      </w:r>
      <w:r w:rsidR="0005135E" w:rsidRPr="00E4513D">
        <w:rPr>
          <w:sz w:val="28"/>
          <w:szCs w:val="28"/>
          <w:lang w:val="en-US"/>
        </w:rPr>
        <w:t xml:space="preserve"> collected using a capillary tube</w:t>
      </w:r>
      <w:r w:rsidR="00774489" w:rsidRPr="00E4513D">
        <w:rPr>
          <w:sz w:val="28"/>
          <w:szCs w:val="28"/>
          <w:lang w:val="en-US"/>
        </w:rPr>
        <w:t xml:space="preserve"> for CRP and a drop placed on the MP slide</w:t>
      </w:r>
      <w:r w:rsidR="0005135E" w:rsidRPr="00E4513D">
        <w:rPr>
          <w:sz w:val="28"/>
          <w:szCs w:val="28"/>
          <w:lang w:val="en-US"/>
        </w:rPr>
        <w:t>.</w:t>
      </w:r>
    </w:p>
    <w:p w:rsidR="007C2712" w:rsidRPr="00E4513D" w:rsidRDefault="00C56983" w:rsidP="002569AE">
      <w:pPr>
        <w:pStyle w:val="NormalWeb"/>
        <w:spacing w:line="360" w:lineRule="auto"/>
        <w:ind w:firstLine="708"/>
        <w:rPr>
          <w:b/>
          <w:sz w:val="28"/>
          <w:szCs w:val="28"/>
          <w:lang w:val="en-US"/>
        </w:rPr>
      </w:pPr>
      <w:r w:rsidRPr="00E4513D">
        <w:rPr>
          <w:b/>
          <w:sz w:val="28"/>
          <w:szCs w:val="28"/>
          <w:lang w:val="en-US"/>
        </w:rPr>
        <w:t>2-</w:t>
      </w:r>
      <w:r w:rsidR="00774489" w:rsidRPr="00E4513D">
        <w:rPr>
          <w:b/>
          <w:sz w:val="28"/>
          <w:szCs w:val="28"/>
          <w:lang w:val="en-US"/>
        </w:rPr>
        <w:t>Skin snip</w:t>
      </w:r>
      <w:r w:rsidR="0005135E" w:rsidRPr="00E4513D">
        <w:rPr>
          <w:b/>
          <w:sz w:val="28"/>
          <w:szCs w:val="28"/>
          <w:lang w:val="en-US"/>
        </w:rPr>
        <w:t xml:space="preserve"> </w:t>
      </w:r>
      <w:r w:rsidR="00B13C93" w:rsidRPr="00E4513D">
        <w:rPr>
          <w:b/>
          <w:sz w:val="28"/>
          <w:szCs w:val="28"/>
          <w:lang w:val="en-US"/>
        </w:rPr>
        <w:t xml:space="preserve"> </w:t>
      </w:r>
      <w:r w:rsidR="006D0074" w:rsidRPr="00E4513D">
        <w:rPr>
          <w:b/>
          <w:sz w:val="28"/>
          <w:szCs w:val="28"/>
          <w:lang w:val="en-US"/>
        </w:rPr>
        <w:t xml:space="preserve">  </w:t>
      </w:r>
    </w:p>
    <w:p w:rsidR="00BB105D" w:rsidRPr="00E4513D" w:rsidRDefault="00774489" w:rsidP="002569AE">
      <w:pPr>
        <w:pStyle w:val="NormalWeb"/>
        <w:spacing w:line="360" w:lineRule="auto"/>
        <w:ind w:firstLine="708"/>
        <w:rPr>
          <w:sz w:val="28"/>
          <w:szCs w:val="28"/>
          <w:lang w:val="en-US"/>
        </w:rPr>
      </w:pPr>
      <w:r w:rsidRPr="00E4513D">
        <w:rPr>
          <w:sz w:val="28"/>
          <w:szCs w:val="28"/>
          <w:lang w:val="en-US"/>
        </w:rPr>
        <w:t xml:space="preserve">The patient was asked to move under the sun for 30minutes, after which the patient was </w:t>
      </w:r>
      <w:r w:rsidR="00577C01" w:rsidRPr="00E4513D">
        <w:rPr>
          <w:sz w:val="28"/>
          <w:szCs w:val="28"/>
          <w:lang w:val="en-US"/>
        </w:rPr>
        <w:t xml:space="preserve">asked to sit on a chair and </w:t>
      </w:r>
      <w:r w:rsidRPr="00E4513D">
        <w:rPr>
          <w:sz w:val="28"/>
          <w:szCs w:val="28"/>
          <w:lang w:val="en-US"/>
        </w:rPr>
        <w:t>educated</w:t>
      </w:r>
      <w:r w:rsidR="00577C01" w:rsidRPr="00E4513D">
        <w:rPr>
          <w:sz w:val="28"/>
          <w:szCs w:val="28"/>
          <w:lang w:val="en-US"/>
        </w:rPr>
        <w:t xml:space="preserve"> on what was to be done</w:t>
      </w:r>
      <w:r w:rsidR="00CA4F1B">
        <w:rPr>
          <w:sz w:val="28"/>
          <w:szCs w:val="28"/>
          <w:lang w:val="en-US"/>
        </w:rPr>
        <w:t xml:space="preserve">. </w:t>
      </w:r>
      <w:r w:rsidR="00CA4F1B">
        <w:rPr>
          <w:sz w:val="28"/>
          <w:szCs w:val="28"/>
          <w:lang w:val="en-US"/>
        </w:rPr>
        <w:lastRenderedPageBreak/>
        <w:t>T</w:t>
      </w:r>
      <w:r w:rsidR="00577C01" w:rsidRPr="00E4513D">
        <w:rPr>
          <w:sz w:val="28"/>
          <w:szCs w:val="28"/>
          <w:lang w:val="en-US"/>
        </w:rPr>
        <w:t xml:space="preserve">hen </w:t>
      </w:r>
      <w:r w:rsidR="00CA4F1B">
        <w:rPr>
          <w:sz w:val="28"/>
          <w:szCs w:val="28"/>
          <w:lang w:val="en-US"/>
        </w:rPr>
        <w:t xml:space="preserve">patient’s </w:t>
      </w:r>
      <w:r w:rsidRPr="00E4513D">
        <w:rPr>
          <w:sz w:val="28"/>
          <w:szCs w:val="28"/>
          <w:lang w:val="en-US"/>
        </w:rPr>
        <w:t xml:space="preserve">consent </w:t>
      </w:r>
      <w:r w:rsidR="00CA4F1B">
        <w:rPr>
          <w:sz w:val="28"/>
          <w:szCs w:val="28"/>
          <w:lang w:val="en-US"/>
        </w:rPr>
        <w:t>was sought. T</w:t>
      </w:r>
      <w:r w:rsidR="00577C01" w:rsidRPr="00E4513D">
        <w:rPr>
          <w:sz w:val="28"/>
          <w:szCs w:val="28"/>
          <w:lang w:val="en-US"/>
        </w:rPr>
        <w:t>he patient was asked to undress depe</w:t>
      </w:r>
      <w:r w:rsidR="00CA4F1B">
        <w:rPr>
          <w:sz w:val="28"/>
          <w:szCs w:val="28"/>
          <w:lang w:val="en-US"/>
        </w:rPr>
        <w:t>nding on the area of collection. E</w:t>
      </w:r>
      <w:r w:rsidR="00577C01" w:rsidRPr="00E4513D">
        <w:rPr>
          <w:sz w:val="28"/>
          <w:szCs w:val="28"/>
          <w:lang w:val="en-US"/>
        </w:rPr>
        <w:t>ither t</w:t>
      </w:r>
      <w:r w:rsidR="00CA4F1B">
        <w:rPr>
          <w:sz w:val="28"/>
          <w:szCs w:val="28"/>
          <w:lang w:val="en-US"/>
        </w:rPr>
        <w:t>he shoulders or the buttocks were</w:t>
      </w:r>
      <w:r w:rsidR="00577C01" w:rsidRPr="00E4513D">
        <w:rPr>
          <w:sz w:val="28"/>
          <w:szCs w:val="28"/>
          <w:lang w:val="en-US"/>
        </w:rPr>
        <w:t xml:space="preserve"> cleaned with 70% alcohol, a lancet was used to lift up the skin and a new blade used to cut off the skin </w:t>
      </w:r>
      <w:r w:rsidR="00CA4F1B">
        <w:rPr>
          <w:sz w:val="28"/>
          <w:szCs w:val="28"/>
          <w:lang w:val="en-US"/>
        </w:rPr>
        <w:t>while avoiding blood flow. T</w:t>
      </w:r>
      <w:r w:rsidR="00577C01" w:rsidRPr="00E4513D">
        <w:rPr>
          <w:sz w:val="28"/>
          <w:szCs w:val="28"/>
          <w:lang w:val="en-US"/>
        </w:rPr>
        <w:t xml:space="preserve">he cut skin was </w:t>
      </w:r>
      <w:r w:rsidR="00CA4F1B">
        <w:rPr>
          <w:sz w:val="28"/>
          <w:szCs w:val="28"/>
          <w:lang w:val="en-US"/>
        </w:rPr>
        <w:t>transferred to</w:t>
      </w:r>
      <w:r w:rsidR="00623924" w:rsidRPr="00E4513D">
        <w:rPr>
          <w:sz w:val="28"/>
          <w:szCs w:val="28"/>
          <w:lang w:val="en-US"/>
        </w:rPr>
        <w:t xml:space="preserve"> a test tube containing normal saline.</w:t>
      </w:r>
      <w:r w:rsidR="00577C01" w:rsidRPr="00E4513D">
        <w:rPr>
          <w:sz w:val="28"/>
          <w:szCs w:val="28"/>
          <w:lang w:val="en-US"/>
        </w:rPr>
        <w:t xml:space="preserve">  </w:t>
      </w:r>
      <w:r w:rsidRPr="00E4513D">
        <w:rPr>
          <w:sz w:val="28"/>
          <w:szCs w:val="28"/>
          <w:lang w:val="en-US"/>
        </w:rPr>
        <w:t xml:space="preserve"> </w:t>
      </w:r>
    </w:p>
    <w:p w:rsidR="00C56983" w:rsidRPr="00E4513D" w:rsidRDefault="00C56983" w:rsidP="002569AE">
      <w:pPr>
        <w:pStyle w:val="NormalWeb"/>
        <w:spacing w:line="360" w:lineRule="auto"/>
        <w:ind w:firstLine="708"/>
        <w:rPr>
          <w:b/>
          <w:sz w:val="28"/>
          <w:szCs w:val="28"/>
          <w:lang w:val="en-US"/>
        </w:rPr>
      </w:pPr>
      <w:r w:rsidRPr="00E4513D">
        <w:rPr>
          <w:b/>
          <w:sz w:val="28"/>
          <w:szCs w:val="28"/>
          <w:lang w:val="en-US"/>
        </w:rPr>
        <w:t>3- Urine collection</w:t>
      </w:r>
    </w:p>
    <w:p w:rsidR="00C56983" w:rsidRPr="00E4513D" w:rsidRDefault="00C56983" w:rsidP="002569AE">
      <w:pPr>
        <w:pStyle w:val="NormalWeb"/>
        <w:spacing w:line="360" w:lineRule="auto"/>
        <w:ind w:firstLine="708"/>
        <w:rPr>
          <w:sz w:val="28"/>
          <w:szCs w:val="28"/>
          <w:lang w:val="en-US"/>
        </w:rPr>
      </w:pPr>
      <w:r w:rsidRPr="00E4513D">
        <w:rPr>
          <w:sz w:val="28"/>
          <w:szCs w:val="28"/>
          <w:lang w:val="en-US"/>
        </w:rPr>
        <w:t>A clean</w:t>
      </w:r>
      <w:r w:rsidR="003F6543" w:rsidRPr="00E4513D">
        <w:rPr>
          <w:sz w:val="28"/>
          <w:szCs w:val="28"/>
          <w:lang w:val="en-US"/>
        </w:rPr>
        <w:t>,</w:t>
      </w:r>
      <w:r w:rsidRPr="00E4513D">
        <w:rPr>
          <w:sz w:val="28"/>
          <w:szCs w:val="28"/>
          <w:lang w:val="en-US"/>
        </w:rPr>
        <w:t xml:space="preserve"> labeled</w:t>
      </w:r>
      <w:r w:rsidR="003F6543" w:rsidRPr="00E4513D">
        <w:rPr>
          <w:sz w:val="28"/>
          <w:szCs w:val="28"/>
          <w:lang w:val="en-US"/>
        </w:rPr>
        <w:t>,</w:t>
      </w:r>
      <w:r w:rsidRPr="00E4513D">
        <w:rPr>
          <w:sz w:val="28"/>
          <w:szCs w:val="28"/>
          <w:lang w:val="en-US"/>
        </w:rPr>
        <w:t xml:space="preserve"> leak proof</w:t>
      </w:r>
      <w:r w:rsidR="003F6543" w:rsidRPr="00E4513D">
        <w:rPr>
          <w:sz w:val="28"/>
          <w:szCs w:val="28"/>
          <w:lang w:val="en-US"/>
        </w:rPr>
        <w:t xml:space="preserve"> </w:t>
      </w:r>
      <w:r w:rsidRPr="00E4513D">
        <w:rPr>
          <w:sz w:val="28"/>
          <w:szCs w:val="28"/>
          <w:lang w:val="en-US"/>
        </w:rPr>
        <w:t xml:space="preserve">container was </w:t>
      </w:r>
      <w:r w:rsidR="003F6543" w:rsidRPr="00E4513D">
        <w:rPr>
          <w:sz w:val="28"/>
          <w:szCs w:val="28"/>
          <w:lang w:val="en-US"/>
        </w:rPr>
        <w:t>given to the patient and he or she was instructed on how to collect midstream urine</w:t>
      </w:r>
      <w:r w:rsidR="00CA4F1B">
        <w:rPr>
          <w:sz w:val="28"/>
          <w:szCs w:val="28"/>
          <w:lang w:val="en-US"/>
        </w:rPr>
        <w:t xml:space="preserve"> for routine analysis</w:t>
      </w:r>
      <w:r w:rsidR="003F6543" w:rsidRPr="00E4513D">
        <w:rPr>
          <w:sz w:val="28"/>
          <w:szCs w:val="28"/>
          <w:lang w:val="en-US"/>
        </w:rPr>
        <w:t>.</w:t>
      </w:r>
    </w:p>
    <w:p w:rsidR="003F6543" w:rsidRPr="00E4513D" w:rsidRDefault="003F6543" w:rsidP="002569AE">
      <w:pPr>
        <w:pStyle w:val="NormalWeb"/>
        <w:spacing w:line="360" w:lineRule="auto"/>
        <w:ind w:firstLine="708"/>
        <w:rPr>
          <w:b/>
          <w:sz w:val="28"/>
          <w:szCs w:val="28"/>
          <w:lang w:val="en-US"/>
        </w:rPr>
      </w:pPr>
      <w:r w:rsidRPr="00E4513D">
        <w:rPr>
          <w:b/>
          <w:sz w:val="28"/>
          <w:szCs w:val="28"/>
          <w:lang w:val="en-US"/>
        </w:rPr>
        <w:t>4- Stool collection</w:t>
      </w:r>
    </w:p>
    <w:p w:rsidR="003F6543" w:rsidRPr="00E4513D" w:rsidRDefault="003F6543" w:rsidP="002569AE">
      <w:pPr>
        <w:pStyle w:val="NormalWeb"/>
        <w:spacing w:line="360" w:lineRule="auto"/>
        <w:ind w:firstLine="708"/>
        <w:rPr>
          <w:sz w:val="28"/>
          <w:szCs w:val="28"/>
          <w:lang w:val="en-US"/>
        </w:rPr>
      </w:pPr>
      <w:r w:rsidRPr="00E4513D">
        <w:rPr>
          <w:sz w:val="28"/>
          <w:szCs w:val="28"/>
          <w:lang w:val="en-US"/>
        </w:rPr>
        <w:t xml:space="preserve">A clean stool bottle was given to the patient and he/she was instructed </w:t>
      </w:r>
      <w:r w:rsidR="00BB19C5" w:rsidRPr="00E4513D">
        <w:rPr>
          <w:sz w:val="28"/>
          <w:szCs w:val="28"/>
          <w:lang w:val="en-US"/>
        </w:rPr>
        <w:t xml:space="preserve">on how </w:t>
      </w:r>
      <w:r w:rsidRPr="00E4513D">
        <w:rPr>
          <w:sz w:val="28"/>
          <w:szCs w:val="28"/>
          <w:lang w:val="en-US"/>
        </w:rPr>
        <w:t>to collect a representative sample of the stool</w:t>
      </w:r>
      <w:r w:rsidR="00CA4F1B">
        <w:rPr>
          <w:sz w:val="28"/>
          <w:szCs w:val="28"/>
          <w:lang w:val="en-US"/>
        </w:rPr>
        <w:t xml:space="preserve"> for routine analysis</w:t>
      </w:r>
      <w:r w:rsidR="00BB19C5" w:rsidRPr="00E4513D">
        <w:rPr>
          <w:sz w:val="28"/>
          <w:szCs w:val="28"/>
          <w:lang w:val="en-US"/>
        </w:rPr>
        <w:t>.</w:t>
      </w:r>
    </w:p>
    <w:p w:rsidR="00BB19C5" w:rsidRPr="00E4513D" w:rsidRDefault="00BB19C5" w:rsidP="00BB19C5">
      <w:pPr>
        <w:pStyle w:val="NormalWeb"/>
        <w:spacing w:line="360" w:lineRule="auto"/>
        <w:ind w:firstLine="708"/>
        <w:rPr>
          <w:b/>
          <w:sz w:val="28"/>
          <w:szCs w:val="28"/>
          <w:lang w:val="en-US"/>
        </w:rPr>
      </w:pPr>
      <w:r w:rsidRPr="00E4513D">
        <w:rPr>
          <w:b/>
          <w:sz w:val="28"/>
          <w:szCs w:val="28"/>
          <w:lang w:val="en-US"/>
        </w:rPr>
        <w:t>5- VS/HVS collection</w:t>
      </w:r>
    </w:p>
    <w:p w:rsidR="00BB19C5" w:rsidRPr="00E4513D" w:rsidRDefault="00BB19C5" w:rsidP="00BB19C5">
      <w:pPr>
        <w:pStyle w:val="NormalWeb"/>
        <w:spacing w:line="360" w:lineRule="auto"/>
        <w:ind w:firstLine="708"/>
        <w:rPr>
          <w:sz w:val="28"/>
          <w:szCs w:val="28"/>
          <w:lang w:val="en-US"/>
        </w:rPr>
      </w:pPr>
      <w:r w:rsidRPr="00E4513D">
        <w:rPr>
          <w:sz w:val="28"/>
          <w:szCs w:val="28"/>
          <w:lang w:val="en-US"/>
        </w:rPr>
        <w:t>Before collection the following questions were asked to the patient:</w:t>
      </w:r>
    </w:p>
    <w:p w:rsidR="00BB19C5" w:rsidRPr="00E4513D" w:rsidRDefault="00BB19C5" w:rsidP="00BB19C5">
      <w:pPr>
        <w:pStyle w:val="NormalWeb"/>
        <w:numPr>
          <w:ilvl w:val="0"/>
          <w:numId w:val="9"/>
        </w:numPr>
        <w:spacing w:line="360" w:lineRule="auto"/>
        <w:rPr>
          <w:sz w:val="28"/>
          <w:szCs w:val="28"/>
          <w:lang w:val="en-US"/>
        </w:rPr>
      </w:pPr>
      <w:r w:rsidRPr="00E4513D">
        <w:rPr>
          <w:sz w:val="28"/>
          <w:szCs w:val="28"/>
          <w:lang w:val="en-US"/>
        </w:rPr>
        <w:t xml:space="preserve"> If she is on her menses.</w:t>
      </w:r>
    </w:p>
    <w:p w:rsidR="00A45F75" w:rsidRPr="00E4513D" w:rsidRDefault="00BB19C5" w:rsidP="00BB19C5">
      <w:pPr>
        <w:pStyle w:val="NormalWeb"/>
        <w:numPr>
          <w:ilvl w:val="0"/>
          <w:numId w:val="9"/>
        </w:numPr>
        <w:spacing w:line="360" w:lineRule="auto"/>
        <w:rPr>
          <w:sz w:val="28"/>
          <w:szCs w:val="28"/>
          <w:lang w:val="en-US"/>
        </w:rPr>
      </w:pPr>
      <w:r w:rsidRPr="00E4513D">
        <w:rPr>
          <w:sz w:val="28"/>
          <w:szCs w:val="28"/>
          <w:lang w:val="en-US"/>
        </w:rPr>
        <w:t>If she has done douching.</w:t>
      </w:r>
    </w:p>
    <w:p w:rsidR="00A45F75" w:rsidRPr="00E4513D" w:rsidRDefault="00A45F75" w:rsidP="00BB19C5">
      <w:pPr>
        <w:pStyle w:val="NormalWeb"/>
        <w:numPr>
          <w:ilvl w:val="0"/>
          <w:numId w:val="9"/>
        </w:numPr>
        <w:spacing w:line="360" w:lineRule="auto"/>
        <w:rPr>
          <w:sz w:val="28"/>
          <w:szCs w:val="28"/>
          <w:lang w:val="en-US"/>
        </w:rPr>
      </w:pPr>
      <w:r w:rsidRPr="00E4513D">
        <w:rPr>
          <w:sz w:val="28"/>
          <w:szCs w:val="28"/>
          <w:lang w:val="en-US"/>
        </w:rPr>
        <w:t>If she is a virgin.</w:t>
      </w:r>
    </w:p>
    <w:p w:rsidR="00A45F75" w:rsidRPr="00E4513D" w:rsidRDefault="00A45F75" w:rsidP="00BB19C5">
      <w:pPr>
        <w:pStyle w:val="NormalWeb"/>
        <w:numPr>
          <w:ilvl w:val="0"/>
          <w:numId w:val="9"/>
        </w:numPr>
        <w:spacing w:line="360" w:lineRule="auto"/>
        <w:rPr>
          <w:sz w:val="28"/>
          <w:szCs w:val="28"/>
          <w:lang w:val="en-US"/>
        </w:rPr>
      </w:pPr>
      <w:r w:rsidRPr="00E4513D">
        <w:rPr>
          <w:sz w:val="28"/>
          <w:szCs w:val="28"/>
          <w:lang w:val="en-US"/>
        </w:rPr>
        <w:t xml:space="preserve">If she abstained </w:t>
      </w:r>
      <w:r w:rsidR="00CA4F1B">
        <w:rPr>
          <w:sz w:val="28"/>
          <w:szCs w:val="28"/>
          <w:lang w:val="en-US"/>
        </w:rPr>
        <w:t xml:space="preserve">from sexual intercourse </w:t>
      </w:r>
      <w:r w:rsidRPr="00E4513D">
        <w:rPr>
          <w:sz w:val="28"/>
          <w:szCs w:val="28"/>
          <w:lang w:val="en-US"/>
        </w:rPr>
        <w:t>for two days.</w:t>
      </w:r>
    </w:p>
    <w:p w:rsidR="00A45F75" w:rsidRPr="00E4513D" w:rsidRDefault="00A45F75" w:rsidP="00A45F75">
      <w:pPr>
        <w:pStyle w:val="NormalWeb"/>
        <w:spacing w:line="360" w:lineRule="auto"/>
        <w:rPr>
          <w:sz w:val="28"/>
          <w:szCs w:val="28"/>
          <w:lang w:val="en-US"/>
        </w:rPr>
      </w:pPr>
      <w:r w:rsidRPr="000F3589">
        <w:rPr>
          <w:b/>
          <w:sz w:val="28"/>
          <w:szCs w:val="28"/>
          <w:lang w:val="en-US"/>
        </w:rPr>
        <w:t>Collection procedure</w:t>
      </w:r>
      <w:r w:rsidRPr="00E4513D">
        <w:rPr>
          <w:sz w:val="28"/>
          <w:szCs w:val="28"/>
          <w:lang w:val="en-US"/>
        </w:rPr>
        <w:t>:</w:t>
      </w:r>
    </w:p>
    <w:p w:rsidR="00BB19C5" w:rsidRPr="00E4513D" w:rsidRDefault="00A45F75" w:rsidP="00991ABA">
      <w:pPr>
        <w:pStyle w:val="NormalWeb"/>
        <w:numPr>
          <w:ilvl w:val="0"/>
          <w:numId w:val="10"/>
        </w:numPr>
        <w:spacing w:line="276" w:lineRule="auto"/>
        <w:rPr>
          <w:sz w:val="28"/>
          <w:szCs w:val="28"/>
          <w:lang w:val="en-US"/>
        </w:rPr>
      </w:pPr>
      <w:r w:rsidRPr="00E4513D">
        <w:rPr>
          <w:sz w:val="28"/>
          <w:szCs w:val="28"/>
          <w:lang w:val="en-US"/>
        </w:rPr>
        <w:t>The patient was asked to remove her pant and assume a gynecological position.</w:t>
      </w:r>
    </w:p>
    <w:p w:rsidR="00A45F75" w:rsidRPr="00E4513D" w:rsidRDefault="001B1BEB" w:rsidP="00991ABA">
      <w:pPr>
        <w:pStyle w:val="NormalWeb"/>
        <w:numPr>
          <w:ilvl w:val="0"/>
          <w:numId w:val="10"/>
        </w:numPr>
        <w:spacing w:line="276" w:lineRule="auto"/>
        <w:rPr>
          <w:sz w:val="28"/>
          <w:szCs w:val="28"/>
          <w:lang w:val="en-US"/>
        </w:rPr>
      </w:pPr>
      <w:r w:rsidRPr="00E4513D">
        <w:rPr>
          <w:sz w:val="28"/>
          <w:szCs w:val="28"/>
          <w:lang w:val="en-US"/>
        </w:rPr>
        <w:t>A disposable speculum was inserted into the vagina up to the level of the cervix.</w:t>
      </w:r>
    </w:p>
    <w:p w:rsidR="001B1BEB" w:rsidRPr="00E4513D" w:rsidRDefault="001B1BEB" w:rsidP="00991ABA">
      <w:pPr>
        <w:pStyle w:val="NormalWeb"/>
        <w:numPr>
          <w:ilvl w:val="0"/>
          <w:numId w:val="10"/>
        </w:numPr>
        <w:spacing w:line="276" w:lineRule="auto"/>
        <w:rPr>
          <w:sz w:val="28"/>
          <w:szCs w:val="28"/>
          <w:lang w:val="en-US"/>
        </w:rPr>
      </w:pPr>
      <w:r w:rsidRPr="00E4513D">
        <w:rPr>
          <w:sz w:val="28"/>
          <w:szCs w:val="28"/>
          <w:lang w:val="en-US"/>
        </w:rPr>
        <w:t>The labeled swab was used to collect the mucoid substance from the cervix.</w:t>
      </w:r>
    </w:p>
    <w:p w:rsidR="001B1BEB" w:rsidRPr="00E4513D" w:rsidRDefault="001B1BEB" w:rsidP="00991ABA">
      <w:pPr>
        <w:pStyle w:val="NormalWeb"/>
        <w:numPr>
          <w:ilvl w:val="0"/>
          <w:numId w:val="10"/>
        </w:numPr>
        <w:spacing w:line="276" w:lineRule="auto"/>
        <w:rPr>
          <w:sz w:val="28"/>
          <w:szCs w:val="28"/>
          <w:lang w:val="en-US"/>
        </w:rPr>
      </w:pPr>
      <w:r w:rsidRPr="00E4513D">
        <w:rPr>
          <w:sz w:val="28"/>
          <w:szCs w:val="28"/>
          <w:lang w:val="en-US"/>
        </w:rPr>
        <w:lastRenderedPageBreak/>
        <w:t xml:space="preserve">The swab and the speculum were removed and the patient asked to dress up. </w:t>
      </w:r>
    </w:p>
    <w:p w:rsidR="00A704C2" w:rsidRPr="00E4513D" w:rsidRDefault="00A704C2" w:rsidP="00991ABA">
      <w:pPr>
        <w:pStyle w:val="NormalWeb"/>
        <w:numPr>
          <w:ilvl w:val="0"/>
          <w:numId w:val="10"/>
        </w:numPr>
        <w:spacing w:line="276" w:lineRule="auto"/>
        <w:rPr>
          <w:sz w:val="28"/>
          <w:szCs w:val="28"/>
          <w:lang w:val="en-US"/>
        </w:rPr>
      </w:pPr>
      <w:r w:rsidRPr="00E4513D">
        <w:rPr>
          <w:sz w:val="28"/>
          <w:szCs w:val="28"/>
          <w:lang w:val="en-US"/>
        </w:rPr>
        <w:t>A smear was made on a labeled slide for Gram’s staining and few drops of normal saline</w:t>
      </w:r>
      <w:r w:rsidR="00CA4F1B">
        <w:rPr>
          <w:sz w:val="28"/>
          <w:szCs w:val="28"/>
          <w:lang w:val="en-US"/>
        </w:rPr>
        <w:t xml:space="preserve"> were placed</w:t>
      </w:r>
      <w:r w:rsidRPr="00E4513D">
        <w:rPr>
          <w:sz w:val="28"/>
          <w:szCs w:val="28"/>
          <w:lang w:val="en-US"/>
        </w:rPr>
        <w:t xml:space="preserve"> into the tube for wet mount.</w:t>
      </w:r>
    </w:p>
    <w:p w:rsidR="00A704C2" w:rsidRPr="00E4513D" w:rsidRDefault="00A704C2" w:rsidP="00A704C2">
      <w:pPr>
        <w:pStyle w:val="NormalWeb"/>
        <w:spacing w:line="360" w:lineRule="auto"/>
        <w:rPr>
          <w:b/>
          <w:sz w:val="28"/>
          <w:szCs w:val="28"/>
          <w:lang w:val="en-US"/>
        </w:rPr>
      </w:pPr>
      <w:r w:rsidRPr="00E4513D">
        <w:rPr>
          <w:b/>
          <w:sz w:val="28"/>
          <w:szCs w:val="28"/>
          <w:lang w:val="en-US"/>
        </w:rPr>
        <w:t>6- Urethral Smear collection:</w:t>
      </w:r>
    </w:p>
    <w:p w:rsidR="00A704C2" w:rsidRPr="00E4513D" w:rsidRDefault="00A704C2" w:rsidP="00A704C2">
      <w:pPr>
        <w:pStyle w:val="NormalWeb"/>
        <w:spacing w:line="360" w:lineRule="auto"/>
        <w:rPr>
          <w:sz w:val="28"/>
          <w:szCs w:val="28"/>
          <w:lang w:val="en-US"/>
        </w:rPr>
      </w:pPr>
      <w:r w:rsidRPr="00E4513D">
        <w:rPr>
          <w:sz w:val="28"/>
          <w:szCs w:val="28"/>
          <w:lang w:val="en-US"/>
        </w:rPr>
        <w:tab/>
        <w:t>The patient was educated on what was to be done.</w:t>
      </w:r>
    </w:p>
    <w:p w:rsidR="00A704C2" w:rsidRPr="00E4513D" w:rsidRDefault="00CA4F1B" w:rsidP="00A704C2">
      <w:pPr>
        <w:pStyle w:val="NormalWeb"/>
        <w:numPr>
          <w:ilvl w:val="0"/>
          <w:numId w:val="11"/>
        </w:numPr>
        <w:spacing w:line="360" w:lineRule="auto"/>
        <w:rPr>
          <w:sz w:val="28"/>
          <w:szCs w:val="28"/>
          <w:lang w:val="en-US"/>
        </w:rPr>
      </w:pPr>
      <w:r>
        <w:rPr>
          <w:sz w:val="28"/>
          <w:szCs w:val="28"/>
          <w:lang w:val="en-US"/>
        </w:rPr>
        <w:t>He was asked to pull</w:t>
      </w:r>
      <w:r w:rsidR="00A704C2" w:rsidRPr="00E4513D">
        <w:rPr>
          <w:sz w:val="28"/>
          <w:szCs w:val="28"/>
          <w:lang w:val="en-US"/>
        </w:rPr>
        <w:t xml:space="preserve"> down the pant</w:t>
      </w:r>
    </w:p>
    <w:p w:rsidR="004046CA" w:rsidRPr="00E4513D" w:rsidRDefault="004046CA" w:rsidP="00A704C2">
      <w:pPr>
        <w:pStyle w:val="NormalWeb"/>
        <w:numPr>
          <w:ilvl w:val="0"/>
          <w:numId w:val="11"/>
        </w:numPr>
        <w:spacing w:line="360" w:lineRule="auto"/>
        <w:rPr>
          <w:sz w:val="28"/>
          <w:szCs w:val="28"/>
          <w:lang w:val="en-US"/>
        </w:rPr>
      </w:pPr>
      <w:r w:rsidRPr="00E4513D">
        <w:rPr>
          <w:sz w:val="28"/>
          <w:szCs w:val="28"/>
          <w:lang w:val="en-US"/>
        </w:rPr>
        <w:t>The penis was massaged until a slimy liquid was observed, if not few drops of normal saline were dropped on the swab to moisten it.</w:t>
      </w:r>
    </w:p>
    <w:p w:rsidR="004046CA" w:rsidRPr="00E4513D" w:rsidRDefault="007B136B" w:rsidP="00A704C2">
      <w:pPr>
        <w:pStyle w:val="NormalWeb"/>
        <w:numPr>
          <w:ilvl w:val="0"/>
          <w:numId w:val="11"/>
        </w:numPr>
        <w:spacing w:line="360" w:lineRule="auto"/>
        <w:rPr>
          <w:sz w:val="28"/>
          <w:szCs w:val="28"/>
          <w:lang w:val="en-US"/>
        </w:rPr>
      </w:pPr>
      <w:r w:rsidRPr="00E4513D">
        <w:rPr>
          <w:sz w:val="28"/>
          <w:szCs w:val="28"/>
          <w:lang w:val="en-US"/>
        </w:rPr>
        <w:t>The swab was used to swab in the urethra.</w:t>
      </w:r>
    </w:p>
    <w:p w:rsidR="007B136B" w:rsidRPr="00E4513D" w:rsidRDefault="007B136B" w:rsidP="00A704C2">
      <w:pPr>
        <w:pStyle w:val="NormalWeb"/>
        <w:numPr>
          <w:ilvl w:val="0"/>
          <w:numId w:val="11"/>
        </w:numPr>
        <w:spacing w:line="360" w:lineRule="auto"/>
        <w:rPr>
          <w:sz w:val="28"/>
          <w:szCs w:val="28"/>
          <w:lang w:val="en-US"/>
        </w:rPr>
      </w:pPr>
      <w:r w:rsidRPr="00E4513D">
        <w:rPr>
          <w:sz w:val="28"/>
          <w:szCs w:val="28"/>
          <w:lang w:val="en-US"/>
        </w:rPr>
        <w:t>A smear was made for Gram’s staining.</w:t>
      </w:r>
    </w:p>
    <w:p w:rsidR="007B136B" w:rsidRPr="00E4513D" w:rsidRDefault="007B136B" w:rsidP="00B25206">
      <w:pPr>
        <w:pStyle w:val="NormalWeb"/>
        <w:spacing w:line="276" w:lineRule="auto"/>
        <w:rPr>
          <w:b/>
          <w:sz w:val="28"/>
          <w:szCs w:val="28"/>
          <w:lang w:val="en-US"/>
        </w:rPr>
      </w:pPr>
      <w:r w:rsidRPr="00E4513D">
        <w:rPr>
          <w:b/>
          <w:sz w:val="28"/>
          <w:szCs w:val="28"/>
          <w:lang w:val="en-US"/>
        </w:rPr>
        <w:t>7- Semen collection:</w:t>
      </w:r>
    </w:p>
    <w:p w:rsidR="007B136B" w:rsidRPr="00E4513D" w:rsidRDefault="007B136B" w:rsidP="00B25206">
      <w:pPr>
        <w:pStyle w:val="NormalWeb"/>
        <w:numPr>
          <w:ilvl w:val="0"/>
          <w:numId w:val="12"/>
        </w:numPr>
        <w:spacing w:line="276" w:lineRule="auto"/>
        <w:rPr>
          <w:sz w:val="28"/>
          <w:szCs w:val="28"/>
          <w:lang w:val="en-US"/>
        </w:rPr>
      </w:pPr>
      <w:r w:rsidRPr="00E4513D">
        <w:rPr>
          <w:sz w:val="28"/>
          <w:szCs w:val="28"/>
          <w:lang w:val="en-US"/>
        </w:rPr>
        <w:t>The patient was asked the length of time he has abstained</w:t>
      </w:r>
      <w:r w:rsidR="00CA4F1B">
        <w:rPr>
          <w:sz w:val="28"/>
          <w:szCs w:val="28"/>
          <w:lang w:val="en-US"/>
        </w:rPr>
        <w:t xml:space="preserve"> from sexual intercourse</w:t>
      </w:r>
      <w:r w:rsidRPr="00E4513D">
        <w:rPr>
          <w:sz w:val="28"/>
          <w:szCs w:val="28"/>
          <w:lang w:val="en-US"/>
        </w:rPr>
        <w:t>.</w:t>
      </w:r>
    </w:p>
    <w:p w:rsidR="007B136B" w:rsidRPr="00E4513D" w:rsidRDefault="007B136B" w:rsidP="00B25206">
      <w:pPr>
        <w:pStyle w:val="NormalWeb"/>
        <w:numPr>
          <w:ilvl w:val="0"/>
          <w:numId w:val="12"/>
        </w:numPr>
        <w:spacing w:line="276" w:lineRule="auto"/>
        <w:rPr>
          <w:sz w:val="28"/>
          <w:szCs w:val="28"/>
          <w:lang w:val="en-US"/>
        </w:rPr>
      </w:pPr>
      <w:r w:rsidRPr="00E4513D">
        <w:rPr>
          <w:sz w:val="28"/>
          <w:szCs w:val="28"/>
          <w:lang w:val="en-US"/>
        </w:rPr>
        <w:t>A labe</w:t>
      </w:r>
      <w:r w:rsidR="00CA4F1B">
        <w:rPr>
          <w:sz w:val="28"/>
          <w:szCs w:val="28"/>
          <w:lang w:val="en-US"/>
        </w:rPr>
        <w:t>l</w:t>
      </w:r>
      <w:r w:rsidRPr="00E4513D">
        <w:rPr>
          <w:sz w:val="28"/>
          <w:szCs w:val="28"/>
          <w:lang w:val="en-US"/>
        </w:rPr>
        <w:t xml:space="preserve">led container was given to the patient </w:t>
      </w:r>
      <w:r w:rsidR="00A77146" w:rsidRPr="00E4513D">
        <w:rPr>
          <w:sz w:val="28"/>
          <w:szCs w:val="28"/>
          <w:lang w:val="en-US"/>
        </w:rPr>
        <w:t xml:space="preserve">and he was instructed on how to collect the specimen by masturbation or coitus interuptus and to make sure he collects the first shooting fluid. </w:t>
      </w:r>
    </w:p>
    <w:p w:rsidR="007B136B" w:rsidRPr="00E4513D" w:rsidRDefault="00A77146" w:rsidP="00B25206">
      <w:pPr>
        <w:pStyle w:val="NormalWeb"/>
        <w:numPr>
          <w:ilvl w:val="0"/>
          <w:numId w:val="12"/>
        </w:numPr>
        <w:spacing w:line="276" w:lineRule="auto"/>
        <w:rPr>
          <w:sz w:val="28"/>
          <w:szCs w:val="28"/>
          <w:lang w:val="en-US"/>
        </w:rPr>
      </w:pPr>
      <w:r w:rsidRPr="00E4513D">
        <w:rPr>
          <w:sz w:val="28"/>
          <w:szCs w:val="28"/>
          <w:lang w:val="en-US"/>
        </w:rPr>
        <w:t xml:space="preserve">The time of collection and the time </w:t>
      </w:r>
      <w:r w:rsidR="00CA4F1B">
        <w:rPr>
          <w:sz w:val="28"/>
          <w:szCs w:val="28"/>
          <w:lang w:val="en-US"/>
        </w:rPr>
        <w:t>the specimen arrived the lab were</w:t>
      </w:r>
      <w:r w:rsidRPr="00E4513D">
        <w:rPr>
          <w:sz w:val="28"/>
          <w:szCs w:val="28"/>
          <w:lang w:val="en-US"/>
        </w:rPr>
        <w:t xml:space="preserve"> recorded.</w:t>
      </w:r>
    </w:p>
    <w:p w:rsidR="00EE668C" w:rsidRPr="00E4513D" w:rsidRDefault="00A77146" w:rsidP="00B25206">
      <w:pPr>
        <w:pStyle w:val="NormalWeb"/>
        <w:numPr>
          <w:ilvl w:val="0"/>
          <w:numId w:val="12"/>
        </w:numPr>
        <w:spacing w:line="276" w:lineRule="auto"/>
        <w:rPr>
          <w:sz w:val="28"/>
          <w:szCs w:val="28"/>
          <w:lang w:val="en-US"/>
        </w:rPr>
      </w:pPr>
      <w:r w:rsidRPr="00E4513D">
        <w:rPr>
          <w:sz w:val="28"/>
          <w:szCs w:val="28"/>
          <w:lang w:val="en-US"/>
        </w:rPr>
        <w:t xml:space="preserve">The specimen was allowed to stand </w:t>
      </w:r>
      <w:r w:rsidR="00EE668C" w:rsidRPr="00E4513D">
        <w:rPr>
          <w:sz w:val="28"/>
          <w:szCs w:val="28"/>
          <w:lang w:val="en-US"/>
        </w:rPr>
        <w:t>for approximately one hour</w:t>
      </w:r>
      <w:r w:rsidR="00CA4F1B">
        <w:rPr>
          <w:sz w:val="28"/>
          <w:szCs w:val="28"/>
          <w:lang w:val="en-US"/>
        </w:rPr>
        <w:t xml:space="preserve"> for liquefaction to take place</w:t>
      </w:r>
      <w:r w:rsidR="00EE668C" w:rsidRPr="00E4513D">
        <w:rPr>
          <w:sz w:val="28"/>
          <w:szCs w:val="28"/>
          <w:lang w:val="en-US"/>
        </w:rPr>
        <w:t>, after which analysis was done.</w:t>
      </w:r>
    </w:p>
    <w:p w:rsidR="00EE668C" w:rsidRPr="00E4513D" w:rsidRDefault="00EE668C" w:rsidP="00EE668C">
      <w:pPr>
        <w:pStyle w:val="NormalWeb"/>
        <w:spacing w:line="360" w:lineRule="auto"/>
        <w:rPr>
          <w:b/>
          <w:sz w:val="28"/>
          <w:szCs w:val="28"/>
          <w:lang w:val="en-US"/>
        </w:rPr>
      </w:pPr>
      <w:r w:rsidRPr="00E4513D">
        <w:rPr>
          <w:b/>
          <w:sz w:val="28"/>
          <w:szCs w:val="28"/>
          <w:lang w:val="en-US"/>
        </w:rPr>
        <w:t>8– Sputum collection:</w:t>
      </w:r>
    </w:p>
    <w:p w:rsidR="00EE668C" w:rsidRPr="00E4513D" w:rsidRDefault="00EE668C" w:rsidP="00991ABA">
      <w:pPr>
        <w:pStyle w:val="NormalWeb"/>
        <w:numPr>
          <w:ilvl w:val="0"/>
          <w:numId w:val="14"/>
        </w:numPr>
        <w:rPr>
          <w:sz w:val="28"/>
          <w:szCs w:val="28"/>
          <w:lang w:val="en-US"/>
        </w:rPr>
      </w:pPr>
      <w:r w:rsidRPr="00E4513D">
        <w:rPr>
          <w:sz w:val="28"/>
          <w:szCs w:val="28"/>
          <w:lang w:val="en-US"/>
        </w:rPr>
        <w:t>Three leak proof</w:t>
      </w:r>
      <w:r w:rsidR="000F5E02" w:rsidRPr="00E4513D">
        <w:rPr>
          <w:sz w:val="28"/>
          <w:szCs w:val="28"/>
          <w:lang w:val="en-US"/>
        </w:rPr>
        <w:t xml:space="preserve"> screw</w:t>
      </w:r>
      <w:r w:rsidRPr="00E4513D">
        <w:rPr>
          <w:sz w:val="28"/>
          <w:szCs w:val="28"/>
          <w:lang w:val="en-US"/>
        </w:rPr>
        <w:t xml:space="preserve"> containers</w:t>
      </w:r>
      <w:r w:rsidR="000F5E02" w:rsidRPr="00E4513D">
        <w:rPr>
          <w:sz w:val="28"/>
          <w:szCs w:val="28"/>
          <w:lang w:val="en-US"/>
        </w:rPr>
        <w:t xml:space="preserve"> were label</w:t>
      </w:r>
      <w:r w:rsidR="00CA4F1B">
        <w:rPr>
          <w:sz w:val="28"/>
          <w:szCs w:val="28"/>
          <w:lang w:val="en-US"/>
        </w:rPr>
        <w:t>l</w:t>
      </w:r>
      <w:r w:rsidR="000F5E02" w:rsidRPr="00E4513D">
        <w:rPr>
          <w:sz w:val="28"/>
          <w:szCs w:val="28"/>
          <w:lang w:val="en-US"/>
        </w:rPr>
        <w:t>ed for the patient</w:t>
      </w:r>
    </w:p>
    <w:p w:rsidR="00EE668C" w:rsidRPr="00CA4F1B" w:rsidRDefault="00EE668C" w:rsidP="00CA4F1B">
      <w:pPr>
        <w:pStyle w:val="Paragraphedeliste"/>
        <w:numPr>
          <w:ilvl w:val="0"/>
          <w:numId w:val="14"/>
        </w:numPr>
        <w:spacing w:line="240" w:lineRule="auto"/>
        <w:rPr>
          <w:rFonts w:ascii="Times New Roman" w:hAnsi="Times New Roman" w:cs="Times New Roman"/>
          <w:sz w:val="28"/>
          <w:szCs w:val="28"/>
          <w:lang w:val="en-US"/>
        </w:rPr>
      </w:pPr>
      <w:r w:rsidRPr="00CA4F1B">
        <w:rPr>
          <w:rFonts w:ascii="Times New Roman" w:hAnsi="Times New Roman" w:cs="Times New Roman"/>
          <w:sz w:val="28"/>
          <w:szCs w:val="28"/>
          <w:lang w:val="en-US"/>
        </w:rPr>
        <w:t>The first container was given to the patient to make a deep breath and cough from within.</w:t>
      </w:r>
    </w:p>
    <w:p w:rsidR="00EE668C" w:rsidRPr="00CA4F1B" w:rsidRDefault="00EE668C" w:rsidP="00CA4F1B">
      <w:pPr>
        <w:pStyle w:val="Paragraphedeliste"/>
        <w:numPr>
          <w:ilvl w:val="0"/>
          <w:numId w:val="14"/>
        </w:numPr>
        <w:spacing w:line="240" w:lineRule="auto"/>
        <w:rPr>
          <w:rFonts w:ascii="Times New Roman" w:hAnsi="Times New Roman" w:cs="Times New Roman"/>
          <w:sz w:val="28"/>
          <w:szCs w:val="28"/>
          <w:lang w:val="en-US"/>
        </w:rPr>
      </w:pPr>
      <w:r w:rsidRPr="00CA4F1B">
        <w:rPr>
          <w:rFonts w:ascii="Times New Roman" w:hAnsi="Times New Roman" w:cs="Times New Roman"/>
          <w:sz w:val="28"/>
          <w:szCs w:val="28"/>
          <w:lang w:val="en-US"/>
        </w:rPr>
        <w:t>The second one was given to the patient to cough very early in the morning without eating.</w:t>
      </w:r>
    </w:p>
    <w:p w:rsidR="00EE668C" w:rsidRPr="00CA4F1B" w:rsidRDefault="00EE668C" w:rsidP="00CA4F1B">
      <w:pPr>
        <w:pStyle w:val="Paragraphedeliste"/>
        <w:numPr>
          <w:ilvl w:val="0"/>
          <w:numId w:val="14"/>
        </w:numPr>
        <w:spacing w:line="240" w:lineRule="auto"/>
        <w:rPr>
          <w:rFonts w:ascii="Times New Roman" w:hAnsi="Times New Roman" w:cs="Times New Roman"/>
          <w:sz w:val="28"/>
          <w:szCs w:val="28"/>
          <w:lang w:val="en-US"/>
        </w:rPr>
      </w:pPr>
      <w:r w:rsidRPr="00CA4F1B">
        <w:rPr>
          <w:rFonts w:ascii="Times New Roman" w:hAnsi="Times New Roman" w:cs="Times New Roman"/>
          <w:sz w:val="28"/>
          <w:szCs w:val="28"/>
          <w:lang w:val="en-US"/>
        </w:rPr>
        <w:t>The third one was given after the second to produce sputum in the hospital.</w:t>
      </w:r>
    </w:p>
    <w:p w:rsidR="00EE668C" w:rsidRPr="00CA4F1B" w:rsidRDefault="00EE668C" w:rsidP="00CA4F1B">
      <w:pPr>
        <w:pStyle w:val="Paragraphedeliste"/>
        <w:numPr>
          <w:ilvl w:val="0"/>
          <w:numId w:val="14"/>
        </w:numPr>
        <w:spacing w:line="240" w:lineRule="auto"/>
        <w:rPr>
          <w:rFonts w:ascii="Times New Roman" w:hAnsi="Times New Roman" w:cs="Times New Roman"/>
          <w:sz w:val="28"/>
          <w:szCs w:val="28"/>
          <w:lang w:val="en-US"/>
        </w:rPr>
      </w:pPr>
      <w:r w:rsidRPr="00CA4F1B">
        <w:rPr>
          <w:rFonts w:ascii="Times New Roman" w:hAnsi="Times New Roman" w:cs="Times New Roman"/>
          <w:sz w:val="28"/>
          <w:szCs w:val="28"/>
          <w:lang w:val="en-US"/>
        </w:rPr>
        <w:t>It was then smeared and Ziehl Nels</w:t>
      </w:r>
      <w:r w:rsidR="00CA4F1B">
        <w:rPr>
          <w:rFonts w:ascii="Times New Roman" w:hAnsi="Times New Roman" w:cs="Times New Roman"/>
          <w:sz w:val="28"/>
          <w:szCs w:val="28"/>
          <w:lang w:val="en-US"/>
        </w:rPr>
        <w:t>e</w:t>
      </w:r>
      <w:r w:rsidRPr="00CA4F1B">
        <w:rPr>
          <w:rFonts w:ascii="Times New Roman" w:hAnsi="Times New Roman" w:cs="Times New Roman"/>
          <w:sz w:val="28"/>
          <w:szCs w:val="28"/>
          <w:lang w:val="en-US"/>
        </w:rPr>
        <w:t xml:space="preserve">n staining </w:t>
      </w:r>
      <w:r w:rsidR="000F5E02" w:rsidRPr="00CA4F1B">
        <w:rPr>
          <w:rFonts w:ascii="Times New Roman" w:hAnsi="Times New Roman" w:cs="Times New Roman"/>
          <w:sz w:val="28"/>
          <w:szCs w:val="28"/>
          <w:lang w:val="en-US"/>
        </w:rPr>
        <w:t>technique was done to look for Acid Fast B</w:t>
      </w:r>
      <w:r w:rsidRPr="00CA4F1B">
        <w:rPr>
          <w:rFonts w:ascii="Times New Roman" w:hAnsi="Times New Roman" w:cs="Times New Roman"/>
          <w:sz w:val="28"/>
          <w:szCs w:val="28"/>
          <w:lang w:val="en-US"/>
        </w:rPr>
        <w:t>acilli.</w:t>
      </w:r>
    </w:p>
    <w:p w:rsidR="00EE668C" w:rsidRPr="00E4513D" w:rsidRDefault="009F018C" w:rsidP="00EE668C">
      <w:pPr>
        <w:pStyle w:val="NormalWeb"/>
        <w:spacing w:line="360" w:lineRule="auto"/>
        <w:rPr>
          <w:b/>
          <w:caps/>
          <w:sz w:val="32"/>
          <w:szCs w:val="32"/>
          <w:lang w:val="en-US"/>
        </w:rPr>
      </w:pPr>
      <w:r w:rsidRPr="00E4513D">
        <w:rPr>
          <w:b/>
          <w:caps/>
          <w:sz w:val="32"/>
          <w:szCs w:val="32"/>
          <w:lang w:val="en-US"/>
        </w:rPr>
        <w:lastRenderedPageBreak/>
        <w:t xml:space="preserve">Parasitology bench </w:t>
      </w:r>
    </w:p>
    <w:p w:rsidR="009F018C" w:rsidRPr="00E4513D" w:rsidRDefault="009F018C" w:rsidP="00EE668C">
      <w:pPr>
        <w:pStyle w:val="NormalWeb"/>
        <w:spacing w:line="360" w:lineRule="auto"/>
        <w:rPr>
          <w:sz w:val="28"/>
          <w:szCs w:val="28"/>
          <w:lang w:val="en-US"/>
        </w:rPr>
      </w:pPr>
      <w:r w:rsidRPr="00E4513D">
        <w:rPr>
          <w:caps/>
          <w:sz w:val="28"/>
          <w:szCs w:val="28"/>
          <w:lang w:val="en-US"/>
        </w:rPr>
        <w:tab/>
        <w:t>p</w:t>
      </w:r>
      <w:r w:rsidRPr="00E4513D">
        <w:rPr>
          <w:sz w:val="28"/>
          <w:szCs w:val="28"/>
          <w:lang w:val="en-US"/>
        </w:rPr>
        <w:t>rocedures carried out on this bench include:</w:t>
      </w:r>
    </w:p>
    <w:p w:rsidR="009F018C" w:rsidRPr="00E4513D" w:rsidRDefault="009F018C" w:rsidP="009F018C">
      <w:pPr>
        <w:pStyle w:val="NormalWeb"/>
        <w:numPr>
          <w:ilvl w:val="0"/>
          <w:numId w:val="15"/>
        </w:numPr>
        <w:spacing w:line="360" w:lineRule="auto"/>
        <w:rPr>
          <w:sz w:val="28"/>
          <w:szCs w:val="28"/>
          <w:lang w:val="en-US"/>
        </w:rPr>
      </w:pPr>
      <w:r w:rsidRPr="00E4513D">
        <w:rPr>
          <w:sz w:val="28"/>
          <w:szCs w:val="28"/>
          <w:lang w:val="en-US"/>
        </w:rPr>
        <w:t>MP detection.</w:t>
      </w:r>
    </w:p>
    <w:p w:rsidR="009F018C" w:rsidRPr="00E4513D" w:rsidRDefault="009F018C" w:rsidP="009F018C">
      <w:pPr>
        <w:pStyle w:val="NormalWeb"/>
        <w:numPr>
          <w:ilvl w:val="0"/>
          <w:numId w:val="15"/>
        </w:numPr>
        <w:spacing w:line="360" w:lineRule="auto"/>
        <w:rPr>
          <w:sz w:val="28"/>
          <w:szCs w:val="28"/>
          <w:lang w:val="en-US"/>
        </w:rPr>
      </w:pPr>
      <w:r w:rsidRPr="00E4513D">
        <w:rPr>
          <w:sz w:val="28"/>
          <w:szCs w:val="28"/>
          <w:lang w:val="en-US"/>
        </w:rPr>
        <w:t>Stool analysis</w:t>
      </w:r>
    </w:p>
    <w:p w:rsidR="009F018C" w:rsidRPr="00E4513D" w:rsidRDefault="009F018C" w:rsidP="009F018C">
      <w:pPr>
        <w:pStyle w:val="NormalWeb"/>
        <w:numPr>
          <w:ilvl w:val="0"/>
          <w:numId w:val="15"/>
        </w:numPr>
        <w:spacing w:line="360" w:lineRule="auto"/>
        <w:rPr>
          <w:sz w:val="28"/>
          <w:szCs w:val="28"/>
          <w:lang w:val="en-US"/>
        </w:rPr>
      </w:pPr>
      <w:r w:rsidRPr="00E4513D">
        <w:rPr>
          <w:sz w:val="28"/>
          <w:szCs w:val="28"/>
          <w:lang w:val="en-US"/>
        </w:rPr>
        <w:t>Urine analysis</w:t>
      </w:r>
    </w:p>
    <w:p w:rsidR="009F018C" w:rsidRPr="00E4513D" w:rsidRDefault="009F018C" w:rsidP="009F018C">
      <w:pPr>
        <w:pStyle w:val="NormalWeb"/>
        <w:numPr>
          <w:ilvl w:val="0"/>
          <w:numId w:val="15"/>
        </w:numPr>
        <w:spacing w:line="360" w:lineRule="auto"/>
        <w:rPr>
          <w:sz w:val="28"/>
          <w:szCs w:val="28"/>
          <w:lang w:val="en-US"/>
        </w:rPr>
      </w:pPr>
      <w:r w:rsidRPr="00E4513D">
        <w:rPr>
          <w:sz w:val="28"/>
          <w:szCs w:val="28"/>
          <w:lang w:val="en-US"/>
        </w:rPr>
        <w:t>Vaginal smear analysis</w:t>
      </w:r>
    </w:p>
    <w:p w:rsidR="00F11349" w:rsidRPr="00E4513D" w:rsidRDefault="00F11349" w:rsidP="009F018C">
      <w:pPr>
        <w:pStyle w:val="NormalWeb"/>
        <w:numPr>
          <w:ilvl w:val="0"/>
          <w:numId w:val="15"/>
        </w:numPr>
        <w:spacing w:line="360" w:lineRule="auto"/>
        <w:rPr>
          <w:sz w:val="28"/>
          <w:szCs w:val="28"/>
          <w:lang w:val="en-US"/>
        </w:rPr>
      </w:pPr>
      <w:r w:rsidRPr="00E4513D">
        <w:rPr>
          <w:sz w:val="28"/>
          <w:szCs w:val="28"/>
          <w:lang w:val="en-US"/>
        </w:rPr>
        <w:t>Skin snip observation (for cutaneous microfilaria)</w:t>
      </w:r>
    </w:p>
    <w:p w:rsidR="009F018C" w:rsidRPr="00E4513D" w:rsidRDefault="00511211" w:rsidP="00511211">
      <w:pPr>
        <w:pStyle w:val="NormalWeb"/>
        <w:spacing w:line="360" w:lineRule="auto"/>
        <w:ind w:left="720"/>
        <w:rPr>
          <w:sz w:val="28"/>
          <w:szCs w:val="28"/>
          <w:lang w:val="en-US"/>
        </w:rPr>
      </w:pPr>
      <w:r w:rsidRPr="00E4513D">
        <w:rPr>
          <w:b/>
          <w:sz w:val="28"/>
          <w:szCs w:val="28"/>
          <w:lang w:val="en-US"/>
        </w:rPr>
        <w:t xml:space="preserve">Malaria Parasite </w:t>
      </w:r>
      <w:r w:rsidR="00E70EBE" w:rsidRPr="00E4513D">
        <w:rPr>
          <w:b/>
          <w:sz w:val="28"/>
          <w:szCs w:val="28"/>
          <w:lang w:val="en-US"/>
        </w:rPr>
        <w:t>detection</w:t>
      </w:r>
      <w:r w:rsidR="00E70EBE" w:rsidRPr="00E4513D">
        <w:rPr>
          <w:sz w:val="28"/>
          <w:szCs w:val="28"/>
          <w:lang w:val="en-US"/>
        </w:rPr>
        <w:t xml:space="preserve"> (</w:t>
      </w:r>
      <w:r w:rsidRPr="00E4513D">
        <w:rPr>
          <w:sz w:val="28"/>
          <w:szCs w:val="28"/>
          <w:lang w:val="en-US"/>
        </w:rPr>
        <w:t>using the fluorescence microscope):</w:t>
      </w:r>
    </w:p>
    <w:p w:rsidR="006D5CA0" w:rsidRPr="00E4513D" w:rsidRDefault="00CA4F1B" w:rsidP="00511211">
      <w:pPr>
        <w:pStyle w:val="NormalWeb"/>
        <w:spacing w:line="360" w:lineRule="auto"/>
        <w:ind w:left="720"/>
        <w:rPr>
          <w:sz w:val="28"/>
          <w:szCs w:val="28"/>
          <w:lang w:val="en-US"/>
        </w:rPr>
      </w:pPr>
      <w:r w:rsidRPr="00CA4F1B">
        <w:rPr>
          <w:b/>
          <w:sz w:val="28"/>
          <w:szCs w:val="28"/>
          <w:lang w:val="en-US"/>
        </w:rPr>
        <w:t>Principle:</w:t>
      </w:r>
      <w:r>
        <w:rPr>
          <w:sz w:val="28"/>
          <w:szCs w:val="28"/>
          <w:lang w:val="en-US"/>
        </w:rPr>
        <w:t xml:space="preserve"> T</w:t>
      </w:r>
      <w:r w:rsidR="00511211" w:rsidRPr="00E4513D">
        <w:rPr>
          <w:sz w:val="28"/>
          <w:szCs w:val="28"/>
          <w:lang w:val="en-US"/>
        </w:rPr>
        <w:t>he slide is coated with a dye called fluorescein, which Coats the DNA of the parasite, and when ultraviolet light is passed through, it fluoresce</w:t>
      </w:r>
      <w:r>
        <w:rPr>
          <w:sz w:val="28"/>
          <w:szCs w:val="28"/>
          <w:lang w:val="en-US"/>
        </w:rPr>
        <w:t>s</w:t>
      </w:r>
      <w:r w:rsidR="00511211" w:rsidRPr="00E4513D">
        <w:rPr>
          <w:sz w:val="28"/>
          <w:szCs w:val="28"/>
          <w:lang w:val="en-US"/>
        </w:rPr>
        <w:t xml:space="preserve"> and is seen as shiny tiny </w:t>
      </w:r>
      <w:r w:rsidR="006D5CA0" w:rsidRPr="00E4513D">
        <w:rPr>
          <w:sz w:val="28"/>
          <w:szCs w:val="28"/>
          <w:lang w:val="en-US"/>
        </w:rPr>
        <w:t>dots (</w:t>
      </w:r>
      <w:r w:rsidR="00511211" w:rsidRPr="00E4513D">
        <w:rPr>
          <w:sz w:val="28"/>
          <w:szCs w:val="28"/>
          <w:lang w:val="en-US"/>
        </w:rPr>
        <w:t>stars)</w:t>
      </w:r>
      <w:r w:rsidR="006D5CA0" w:rsidRPr="00E4513D">
        <w:rPr>
          <w:sz w:val="28"/>
          <w:szCs w:val="28"/>
          <w:lang w:val="en-US"/>
        </w:rPr>
        <w:t>.</w:t>
      </w:r>
    </w:p>
    <w:p w:rsidR="006D5CA0" w:rsidRPr="000F3589" w:rsidRDefault="006D5CA0" w:rsidP="00511211">
      <w:pPr>
        <w:pStyle w:val="NormalWeb"/>
        <w:spacing w:line="360" w:lineRule="auto"/>
        <w:ind w:left="720"/>
        <w:rPr>
          <w:b/>
          <w:sz w:val="28"/>
          <w:szCs w:val="28"/>
          <w:lang w:val="en-US"/>
        </w:rPr>
      </w:pPr>
      <w:r w:rsidRPr="000F3589">
        <w:rPr>
          <w:b/>
          <w:sz w:val="28"/>
          <w:szCs w:val="28"/>
          <w:lang w:val="en-US"/>
        </w:rPr>
        <w:t xml:space="preserve">Procedure: </w:t>
      </w:r>
    </w:p>
    <w:p w:rsidR="00511211" w:rsidRPr="00E4513D" w:rsidRDefault="006D5CA0" w:rsidP="006D5CA0">
      <w:pPr>
        <w:pStyle w:val="NormalWeb"/>
        <w:numPr>
          <w:ilvl w:val="0"/>
          <w:numId w:val="16"/>
        </w:numPr>
        <w:spacing w:line="360" w:lineRule="auto"/>
        <w:rPr>
          <w:sz w:val="28"/>
          <w:szCs w:val="28"/>
          <w:lang w:val="en-US"/>
        </w:rPr>
      </w:pPr>
      <w:r w:rsidRPr="00E4513D">
        <w:rPr>
          <w:sz w:val="28"/>
          <w:szCs w:val="28"/>
          <w:lang w:val="en-US"/>
        </w:rPr>
        <w:t>A slide was labeled with the patient’s number.</w:t>
      </w:r>
    </w:p>
    <w:p w:rsidR="006D5CA0" w:rsidRPr="00E4513D" w:rsidRDefault="006D5CA0" w:rsidP="006D5CA0">
      <w:pPr>
        <w:pStyle w:val="NormalWeb"/>
        <w:numPr>
          <w:ilvl w:val="0"/>
          <w:numId w:val="16"/>
        </w:numPr>
        <w:spacing w:line="360" w:lineRule="auto"/>
        <w:rPr>
          <w:sz w:val="28"/>
          <w:szCs w:val="28"/>
          <w:lang w:val="en-US"/>
        </w:rPr>
      </w:pPr>
      <w:r w:rsidRPr="00E4513D">
        <w:rPr>
          <w:sz w:val="28"/>
          <w:szCs w:val="28"/>
          <w:lang w:val="en-US"/>
        </w:rPr>
        <w:t>A drop of venous or capillary blood was dropped on the central portion of the slide coated with the dye.</w:t>
      </w:r>
    </w:p>
    <w:p w:rsidR="001C0330" w:rsidRPr="00E4513D" w:rsidRDefault="006D5CA0" w:rsidP="006D5CA0">
      <w:pPr>
        <w:pStyle w:val="NormalWeb"/>
        <w:numPr>
          <w:ilvl w:val="0"/>
          <w:numId w:val="16"/>
        </w:numPr>
        <w:spacing w:line="360" w:lineRule="auto"/>
        <w:rPr>
          <w:sz w:val="28"/>
          <w:szCs w:val="28"/>
          <w:lang w:val="en-US"/>
        </w:rPr>
      </w:pPr>
      <w:r w:rsidRPr="00E4513D">
        <w:rPr>
          <w:sz w:val="28"/>
          <w:szCs w:val="28"/>
          <w:lang w:val="en-US"/>
        </w:rPr>
        <w:t>It was covered with a cover slip and allowed for 5minute</w:t>
      </w:r>
      <w:r w:rsidR="00CA4F1B">
        <w:rPr>
          <w:sz w:val="28"/>
          <w:szCs w:val="28"/>
          <w:lang w:val="en-US"/>
        </w:rPr>
        <w:t>s</w:t>
      </w:r>
    </w:p>
    <w:p w:rsidR="001C0330" w:rsidRPr="00E4513D" w:rsidRDefault="001C0330" w:rsidP="00417BB5">
      <w:pPr>
        <w:pStyle w:val="NormalWeb"/>
        <w:numPr>
          <w:ilvl w:val="0"/>
          <w:numId w:val="16"/>
        </w:numPr>
        <w:rPr>
          <w:sz w:val="28"/>
          <w:szCs w:val="28"/>
          <w:lang w:val="en-US"/>
        </w:rPr>
      </w:pPr>
      <w:r w:rsidRPr="00E4513D">
        <w:rPr>
          <w:sz w:val="28"/>
          <w:szCs w:val="28"/>
          <w:lang w:val="en-US"/>
        </w:rPr>
        <w:t>It was then</w:t>
      </w:r>
      <w:r w:rsidR="00CA4F1B">
        <w:rPr>
          <w:sz w:val="28"/>
          <w:szCs w:val="28"/>
          <w:lang w:val="en-US"/>
        </w:rPr>
        <w:t xml:space="preserve"> observed under the fluorescent</w:t>
      </w:r>
      <w:r w:rsidR="006D5CA0" w:rsidRPr="00E4513D">
        <w:rPr>
          <w:sz w:val="28"/>
          <w:szCs w:val="28"/>
          <w:lang w:val="en-US"/>
        </w:rPr>
        <w:t xml:space="preserve"> microscope using the 40X objective</w:t>
      </w:r>
      <w:r w:rsidRPr="00E4513D">
        <w:rPr>
          <w:sz w:val="28"/>
          <w:szCs w:val="28"/>
          <w:lang w:val="en-US"/>
        </w:rPr>
        <w:t xml:space="preserve"> and graded as follows: </w:t>
      </w:r>
    </w:p>
    <w:p w:rsidR="001C0330" w:rsidRPr="00E4513D" w:rsidRDefault="001C0330" w:rsidP="00417BB5">
      <w:pPr>
        <w:pStyle w:val="NormalWeb"/>
        <w:ind w:left="855"/>
        <w:rPr>
          <w:sz w:val="28"/>
          <w:szCs w:val="28"/>
          <w:lang w:val="en-US"/>
        </w:rPr>
      </w:pPr>
      <w:r w:rsidRPr="00E4513D">
        <w:rPr>
          <w:sz w:val="28"/>
          <w:szCs w:val="28"/>
          <w:lang w:val="en-US"/>
        </w:rPr>
        <w:t>1-10 parasite per 100 high power field (+)</w:t>
      </w:r>
    </w:p>
    <w:p w:rsidR="001C0330" w:rsidRPr="00E4513D" w:rsidRDefault="001C0330" w:rsidP="00417BB5">
      <w:pPr>
        <w:pStyle w:val="NormalWeb"/>
        <w:ind w:left="855"/>
        <w:rPr>
          <w:sz w:val="28"/>
          <w:szCs w:val="28"/>
          <w:lang w:val="en-US"/>
        </w:rPr>
      </w:pPr>
      <w:r w:rsidRPr="00E4513D">
        <w:rPr>
          <w:sz w:val="28"/>
          <w:szCs w:val="28"/>
          <w:lang w:val="en-US"/>
        </w:rPr>
        <w:t>11-100parasites per 100 high power field (++)</w:t>
      </w:r>
    </w:p>
    <w:p w:rsidR="001C0330" w:rsidRPr="00E4513D" w:rsidRDefault="001C0330" w:rsidP="00417BB5">
      <w:pPr>
        <w:pStyle w:val="NormalWeb"/>
        <w:ind w:left="855"/>
        <w:rPr>
          <w:sz w:val="28"/>
          <w:szCs w:val="28"/>
          <w:lang w:val="en-US"/>
        </w:rPr>
      </w:pPr>
      <w:r w:rsidRPr="00E4513D">
        <w:rPr>
          <w:sz w:val="28"/>
          <w:szCs w:val="28"/>
          <w:lang w:val="en-US"/>
        </w:rPr>
        <w:t>1-10 parasites per high power field (</w:t>
      </w:r>
      <w:r w:rsidR="00021C50" w:rsidRPr="00E4513D">
        <w:rPr>
          <w:sz w:val="28"/>
          <w:szCs w:val="28"/>
          <w:lang w:val="en-US"/>
        </w:rPr>
        <w:t>+++)</w:t>
      </w:r>
    </w:p>
    <w:p w:rsidR="00021C50" w:rsidRPr="00E4513D" w:rsidRDefault="00021C50" w:rsidP="001C0330">
      <w:pPr>
        <w:pStyle w:val="NormalWeb"/>
        <w:spacing w:line="360" w:lineRule="auto"/>
        <w:ind w:left="855"/>
        <w:rPr>
          <w:sz w:val="28"/>
          <w:szCs w:val="28"/>
          <w:lang w:val="en-US"/>
        </w:rPr>
      </w:pPr>
      <w:r w:rsidRPr="00E4513D">
        <w:rPr>
          <w:sz w:val="28"/>
          <w:szCs w:val="28"/>
          <w:lang w:val="en-US"/>
        </w:rPr>
        <w:t xml:space="preserve">Greater than 10 parasites per high power </w:t>
      </w:r>
      <w:r w:rsidR="00BA78D4" w:rsidRPr="00E4513D">
        <w:rPr>
          <w:sz w:val="28"/>
          <w:szCs w:val="28"/>
          <w:lang w:val="en-US"/>
        </w:rPr>
        <w:t>field (++++).</w:t>
      </w:r>
    </w:p>
    <w:p w:rsidR="00991ABA" w:rsidRDefault="00991ABA" w:rsidP="00BA78D4">
      <w:pPr>
        <w:outlineLvl w:val="0"/>
        <w:rPr>
          <w:rFonts w:ascii="Times New Roman" w:hAnsi="Times New Roman" w:cs="Times New Roman"/>
          <w:b/>
          <w:sz w:val="32"/>
          <w:szCs w:val="32"/>
          <w:lang w:val="en-US"/>
        </w:rPr>
      </w:pPr>
    </w:p>
    <w:p w:rsidR="00BA78D4" w:rsidRPr="00E4513D" w:rsidRDefault="00BA78D4" w:rsidP="00BA78D4">
      <w:pPr>
        <w:outlineLvl w:val="0"/>
        <w:rPr>
          <w:rFonts w:ascii="Times New Roman" w:hAnsi="Times New Roman" w:cs="Times New Roman"/>
          <w:b/>
          <w:sz w:val="32"/>
          <w:szCs w:val="32"/>
          <w:lang w:val="en-US"/>
        </w:rPr>
      </w:pPr>
      <w:r w:rsidRPr="00E4513D">
        <w:rPr>
          <w:rFonts w:ascii="Times New Roman" w:hAnsi="Times New Roman" w:cs="Times New Roman"/>
          <w:b/>
          <w:sz w:val="32"/>
          <w:szCs w:val="32"/>
          <w:lang w:val="en-US"/>
        </w:rPr>
        <w:lastRenderedPageBreak/>
        <w:t>Stool analysis</w:t>
      </w:r>
    </w:p>
    <w:p w:rsidR="00BA78D4" w:rsidRPr="00E4513D" w:rsidRDefault="00BA78D4" w:rsidP="00417BB5">
      <w:pPr>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A slide was </w:t>
      </w:r>
      <w:r w:rsidR="00417BB5" w:rsidRPr="00E4513D">
        <w:rPr>
          <w:rFonts w:ascii="Times New Roman" w:hAnsi="Times New Roman" w:cs="Times New Roman"/>
          <w:sz w:val="28"/>
          <w:szCs w:val="28"/>
          <w:lang w:val="en-US"/>
        </w:rPr>
        <w:t>label</w:t>
      </w:r>
      <w:r w:rsidR="008B0F01">
        <w:rPr>
          <w:rFonts w:ascii="Times New Roman" w:hAnsi="Times New Roman" w:cs="Times New Roman"/>
          <w:sz w:val="28"/>
          <w:szCs w:val="28"/>
          <w:lang w:val="en-US"/>
        </w:rPr>
        <w:t>l</w:t>
      </w:r>
      <w:r w:rsidR="00417BB5" w:rsidRPr="00E4513D">
        <w:rPr>
          <w:rFonts w:ascii="Times New Roman" w:hAnsi="Times New Roman" w:cs="Times New Roman"/>
          <w:sz w:val="28"/>
          <w:szCs w:val="28"/>
          <w:lang w:val="en-US"/>
        </w:rPr>
        <w:t>ed</w:t>
      </w:r>
      <w:r w:rsidRPr="00E4513D">
        <w:rPr>
          <w:rFonts w:ascii="Times New Roman" w:hAnsi="Times New Roman" w:cs="Times New Roman"/>
          <w:sz w:val="28"/>
          <w:szCs w:val="28"/>
          <w:lang w:val="en-US"/>
        </w:rPr>
        <w:t xml:space="preserve"> with the patient’s number and the consistency of the stool</w:t>
      </w:r>
      <w:r w:rsidR="008B0F01">
        <w:rPr>
          <w:rFonts w:ascii="Times New Roman" w:hAnsi="Times New Roman" w:cs="Times New Roman"/>
          <w:sz w:val="28"/>
          <w:szCs w:val="28"/>
          <w:lang w:val="en-US"/>
        </w:rPr>
        <w:t>. A wet mount was prepared</w:t>
      </w:r>
      <w:r w:rsidRPr="00E4513D">
        <w:rPr>
          <w:rFonts w:ascii="Times New Roman" w:hAnsi="Times New Roman" w:cs="Times New Roman"/>
          <w:sz w:val="28"/>
          <w:szCs w:val="28"/>
          <w:lang w:val="en-US"/>
        </w:rPr>
        <w:t xml:space="preserve"> by emulsifying a</w:t>
      </w:r>
      <w:r w:rsidR="008B0F01">
        <w:rPr>
          <w:rFonts w:ascii="Times New Roman" w:hAnsi="Times New Roman" w:cs="Times New Roman"/>
          <w:sz w:val="28"/>
          <w:szCs w:val="28"/>
          <w:lang w:val="en-US"/>
        </w:rPr>
        <w:t xml:space="preserve"> small portion of the stool in</w:t>
      </w:r>
      <w:r w:rsidRPr="00E4513D">
        <w:rPr>
          <w:rFonts w:ascii="Times New Roman" w:hAnsi="Times New Roman" w:cs="Times New Roman"/>
          <w:sz w:val="28"/>
          <w:szCs w:val="28"/>
          <w:lang w:val="en-US"/>
        </w:rPr>
        <w:t xml:space="preserve"> a drop of normal saline, the smear was</w:t>
      </w:r>
      <w:r w:rsidR="008B0F01">
        <w:rPr>
          <w:rFonts w:ascii="Times New Roman" w:hAnsi="Times New Roman" w:cs="Times New Roman"/>
          <w:sz w:val="28"/>
          <w:szCs w:val="28"/>
          <w:lang w:val="en-US"/>
        </w:rPr>
        <w:t xml:space="preserve"> then covered with a cover slip</w:t>
      </w:r>
      <w:r w:rsidRPr="00E4513D">
        <w:rPr>
          <w:rFonts w:ascii="Times New Roman" w:hAnsi="Times New Roman" w:cs="Times New Roman"/>
          <w:sz w:val="28"/>
          <w:szCs w:val="28"/>
          <w:lang w:val="en-US"/>
        </w:rPr>
        <w:t xml:space="preserve">. The slide was then placed under the microscope, </w:t>
      </w:r>
      <w:r w:rsidR="00417BB5" w:rsidRPr="00E4513D">
        <w:rPr>
          <w:rFonts w:ascii="Times New Roman" w:hAnsi="Times New Roman" w:cs="Times New Roman"/>
          <w:sz w:val="28"/>
          <w:szCs w:val="28"/>
          <w:lang w:val="en-US"/>
        </w:rPr>
        <w:t>focused</w:t>
      </w:r>
      <w:r w:rsidRPr="00E4513D">
        <w:rPr>
          <w:rFonts w:ascii="Times New Roman" w:hAnsi="Times New Roman" w:cs="Times New Roman"/>
          <w:sz w:val="28"/>
          <w:szCs w:val="28"/>
          <w:lang w:val="en-US"/>
        </w:rPr>
        <w:t xml:space="preserve"> and o</w:t>
      </w:r>
      <w:r w:rsidR="008B0F01">
        <w:rPr>
          <w:rFonts w:ascii="Times New Roman" w:hAnsi="Times New Roman" w:cs="Times New Roman"/>
          <w:sz w:val="28"/>
          <w:szCs w:val="28"/>
          <w:lang w:val="en-US"/>
        </w:rPr>
        <w:t>bserved using 10X objectives. C</w:t>
      </w:r>
      <w:r w:rsidRPr="00E4513D">
        <w:rPr>
          <w:rFonts w:ascii="Times New Roman" w:hAnsi="Times New Roman" w:cs="Times New Roman"/>
          <w:sz w:val="28"/>
          <w:szCs w:val="28"/>
          <w:lang w:val="en-US"/>
        </w:rPr>
        <w:t>onfirmation wa</w:t>
      </w:r>
      <w:r w:rsidR="008B0F01">
        <w:rPr>
          <w:rFonts w:ascii="Times New Roman" w:hAnsi="Times New Roman" w:cs="Times New Roman"/>
          <w:sz w:val="28"/>
          <w:szCs w:val="28"/>
          <w:lang w:val="en-US"/>
        </w:rPr>
        <w:t>s done using 40X</w:t>
      </w:r>
      <w:r w:rsidRPr="00E4513D">
        <w:rPr>
          <w:rFonts w:ascii="Times New Roman" w:hAnsi="Times New Roman" w:cs="Times New Roman"/>
          <w:sz w:val="28"/>
          <w:szCs w:val="28"/>
          <w:lang w:val="en-US"/>
        </w:rPr>
        <w:t xml:space="preserve"> objectives.</w:t>
      </w:r>
    </w:p>
    <w:p w:rsidR="00417BB5" w:rsidRPr="00E4513D" w:rsidRDefault="00417BB5" w:rsidP="00417BB5">
      <w:pPr>
        <w:outlineLvl w:val="0"/>
        <w:rPr>
          <w:rFonts w:ascii="Times New Roman" w:hAnsi="Times New Roman" w:cs="Times New Roman"/>
          <w:b/>
          <w:sz w:val="28"/>
          <w:szCs w:val="28"/>
          <w:lang w:val="en-US"/>
        </w:rPr>
      </w:pPr>
      <w:r w:rsidRPr="00E4513D">
        <w:rPr>
          <w:rFonts w:ascii="Times New Roman" w:hAnsi="Times New Roman" w:cs="Times New Roman"/>
          <w:b/>
          <w:sz w:val="28"/>
          <w:szCs w:val="28"/>
          <w:lang w:val="en-US"/>
        </w:rPr>
        <w:t>Urinalysis (ECBU)</w:t>
      </w:r>
    </w:p>
    <w:p w:rsidR="00417BB5" w:rsidRPr="00E4513D" w:rsidRDefault="00417BB5" w:rsidP="00417BB5">
      <w:pPr>
        <w:spacing w:line="360" w:lineRule="auto"/>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After the biochemistry of the urine sample was done, about 5ml of the sample was centrifuged</w:t>
      </w:r>
      <w:r w:rsidR="008B0F01">
        <w:rPr>
          <w:rFonts w:ascii="Times New Roman" w:hAnsi="Times New Roman" w:cs="Times New Roman"/>
          <w:sz w:val="28"/>
          <w:szCs w:val="28"/>
          <w:lang w:val="en-US"/>
        </w:rPr>
        <w:t xml:space="preserve"> and</w:t>
      </w:r>
      <w:r w:rsidRPr="00E4513D">
        <w:rPr>
          <w:rFonts w:ascii="Times New Roman" w:hAnsi="Times New Roman" w:cs="Times New Roman"/>
          <w:sz w:val="28"/>
          <w:szCs w:val="28"/>
          <w:lang w:val="en-US"/>
        </w:rPr>
        <w:t xml:space="preserve"> the supernatant discarded</w:t>
      </w:r>
      <w:r w:rsidR="008B0F01">
        <w:rPr>
          <w:rFonts w:ascii="Times New Roman" w:hAnsi="Times New Roman" w:cs="Times New Roman"/>
          <w:sz w:val="28"/>
          <w:szCs w:val="28"/>
          <w:lang w:val="en-US"/>
        </w:rPr>
        <w:t>. A</w:t>
      </w:r>
      <w:r w:rsidRPr="00E4513D">
        <w:rPr>
          <w:rFonts w:ascii="Times New Roman" w:hAnsi="Times New Roman" w:cs="Times New Roman"/>
          <w:sz w:val="28"/>
          <w:szCs w:val="28"/>
          <w:lang w:val="en-US"/>
        </w:rPr>
        <w:t xml:space="preserve"> drop of the sediment</w:t>
      </w:r>
      <w:r w:rsidR="008B0F01">
        <w:rPr>
          <w:rFonts w:ascii="Times New Roman" w:hAnsi="Times New Roman" w:cs="Times New Roman"/>
          <w:sz w:val="28"/>
          <w:szCs w:val="28"/>
          <w:lang w:val="en-US"/>
        </w:rPr>
        <w:t xml:space="preserve"> was</w:t>
      </w:r>
      <w:r w:rsidRPr="00E4513D">
        <w:rPr>
          <w:rFonts w:ascii="Times New Roman" w:hAnsi="Times New Roman" w:cs="Times New Roman"/>
          <w:sz w:val="28"/>
          <w:szCs w:val="28"/>
          <w:lang w:val="en-US"/>
        </w:rPr>
        <w:t xml:space="preserve"> place</w:t>
      </w:r>
      <w:r w:rsidR="008B0F01">
        <w:rPr>
          <w:rFonts w:ascii="Times New Roman" w:hAnsi="Times New Roman" w:cs="Times New Roman"/>
          <w:sz w:val="28"/>
          <w:szCs w:val="28"/>
          <w:lang w:val="en-US"/>
        </w:rPr>
        <w:t>d on the slide. I</w:t>
      </w:r>
      <w:r w:rsidR="00E70EBE" w:rsidRPr="00E4513D">
        <w:rPr>
          <w:rFonts w:ascii="Times New Roman" w:hAnsi="Times New Roman" w:cs="Times New Roman"/>
          <w:sz w:val="28"/>
          <w:szCs w:val="28"/>
          <w:lang w:val="en-US"/>
        </w:rPr>
        <w:t>t was</w:t>
      </w:r>
      <w:r w:rsidRPr="00E4513D">
        <w:rPr>
          <w:rFonts w:ascii="Times New Roman" w:hAnsi="Times New Roman" w:cs="Times New Roman"/>
          <w:sz w:val="28"/>
          <w:szCs w:val="28"/>
          <w:lang w:val="en-US"/>
        </w:rPr>
        <w:t xml:space="preserve"> </w:t>
      </w:r>
      <w:r w:rsidR="008B0F01">
        <w:rPr>
          <w:rFonts w:ascii="Times New Roman" w:hAnsi="Times New Roman" w:cs="Times New Roman"/>
          <w:sz w:val="28"/>
          <w:szCs w:val="28"/>
          <w:lang w:val="en-US"/>
        </w:rPr>
        <w:t xml:space="preserve">then </w:t>
      </w:r>
      <w:r w:rsidRPr="00E4513D">
        <w:rPr>
          <w:rFonts w:ascii="Times New Roman" w:hAnsi="Times New Roman" w:cs="Times New Roman"/>
          <w:sz w:val="28"/>
          <w:szCs w:val="28"/>
          <w:lang w:val="en-US"/>
        </w:rPr>
        <w:t>cover</w:t>
      </w:r>
      <w:r w:rsidR="008B0F01">
        <w:rPr>
          <w:rFonts w:ascii="Times New Roman" w:hAnsi="Times New Roman" w:cs="Times New Roman"/>
          <w:sz w:val="28"/>
          <w:szCs w:val="28"/>
          <w:lang w:val="en-US"/>
        </w:rPr>
        <w:t>ed with a cover</w:t>
      </w:r>
      <w:r w:rsidR="00E70EBE" w:rsidRPr="00E4513D">
        <w:rPr>
          <w:rFonts w:ascii="Times New Roman" w:hAnsi="Times New Roman" w:cs="Times New Roman"/>
          <w:sz w:val="28"/>
          <w:szCs w:val="28"/>
          <w:lang w:val="en-US"/>
        </w:rPr>
        <w:t>slip, mounted</w:t>
      </w:r>
      <w:r w:rsidRPr="00E4513D">
        <w:rPr>
          <w:rFonts w:ascii="Times New Roman" w:hAnsi="Times New Roman" w:cs="Times New Roman"/>
          <w:sz w:val="28"/>
          <w:szCs w:val="28"/>
          <w:lang w:val="en-US"/>
        </w:rPr>
        <w:t xml:space="preserve"> </w:t>
      </w:r>
      <w:r w:rsidR="00E70EBE" w:rsidRPr="00E4513D">
        <w:rPr>
          <w:rFonts w:ascii="Times New Roman" w:hAnsi="Times New Roman" w:cs="Times New Roman"/>
          <w:sz w:val="28"/>
          <w:szCs w:val="28"/>
          <w:lang w:val="en-US"/>
        </w:rPr>
        <w:t>on the m</w:t>
      </w:r>
      <w:r w:rsidR="008B0F01">
        <w:rPr>
          <w:rFonts w:ascii="Times New Roman" w:hAnsi="Times New Roman" w:cs="Times New Roman"/>
          <w:sz w:val="28"/>
          <w:szCs w:val="28"/>
          <w:lang w:val="en-US"/>
        </w:rPr>
        <w:t>icroscope and observed under 10X objective. C</w:t>
      </w:r>
      <w:r w:rsidRPr="00E4513D">
        <w:rPr>
          <w:rFonts w:ascii="Times New Roman" w:hAnsi="Times New Roman" w:cs="Times New Roman"/>
          <w:sz w:val="28"/>
          <w:szCs w:val="28"/>
          <w:lang w:val="en-US"/>
        </w:rPr>
        <w:t xml:space="preserve">onfirmation </w:t>
      </w:r>
      <w:r w:rsidR="008B0F01">
        <w:rPr>
          <w:rFonts w:ascii="Times New Roman" w:hAnsi="Times New Roman" w:cs="Times New Roman"/>
          <w:sz w:val="28"/>
          <w:szCs w:val="28"/>
          <w:lang w:val="en-US"/>
        </w:rPr>
        <w:t>was done using 40X objective</w:t>
      </w:r>
      <w:r w:rsidRPr="00E4513D">
        <w:rPr>
          <w:rFonts w:ascii="Times New Roman" w:hAnsi="Times New Roman" w:cs="Times New Roman"/>
          <w:sz w:val="28"/>
          <w:szCs w:val="28"/>
          <w:lang w:val="en-US"/>
        </w:rPr>
        <w:t xml:space="preserve"> of the light microscope.</w:t>
      </w:r>
    </w:p>
    <w:p w:rsidR="00755F53" w:rsidRPr="00E4513D" w:rsidRDefault="00755F53" w:rsidP="00755F53">
      <w:pPr>
        <w:outlineLvl w:val="0"/>
        <w:rPr>
          <w:rFonts w:ascii="Times New Roman" w:hAnsi="Times New Roman" w:cs="Times New Roman"/>
          <w:b/>
          <w:sz w:val="28"/>
          <w:szCs w:val="28"/>
          <w:lang w:val="en-US"/>
        </w:rPr>
      </w:pPr>
      <w:r w:rsidRPr="00E4513D">
        <w:rPr>
          <w:rFonts w:ascii="Times New Roman" w:hAnsi="Times New Roman" w:cs="Times New Roman"/>
          <w:b/>
          <w:sz w:val="28"/>
          <w:szCs w:val="28"/>
          <w:lang w:val="en-US"/>
        </w:rPr>
        <w:t>Vagina swab (PCV) observation</w:t>
      </w:r>
    </w:p>
    <w:p w:rsidR="00755F53" w:rsidRPr="00E4513D" w:rsidRDefault="00755F53" w:rsidP="00755F53">
      <w:pPr>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After collection, a small quantity of normal saline was introduced in</w:t>
      </w:r>
      <w:r w:rsidR="00F11349" w:rsidRPr="00E4513D">
        <w:rPr>
          <w:rFonts w:ascii="Times New Roman" w:hAnsi="Times New Roman" w:cs="Times New Roman"/>
          <w:sz w:val="28"/>
          <w:szCs w:val="28"/>
          <w:lang w:val="en-US"/>
        </w:rPr>
        <w:t>to</w:t>
      </w:r>
      <w:r w:rsidRPr="00E4513D">
        <w:rPr>
          <w:rFonts w:ascii="Times New Roman" w:hAnsi="Times New Roman" w:cs="Times New Roman"/>
          <w:sz w:val="28"/>
          <w:szCs w:val="28"/>
          <w:lang w:val="en-US"/>
        </w:rPr>
        <w:t xml:space="preserve"> the swab’s </w:t>
      </w:r>
      <w:r w:rsidR="00F11349" w:rsidRPr="00E4513D">
        <w:rPr>
          <w:rFonts w:ascii="Times New Roman" w:hAnsi="Times New Roman" w:cs="Times New Roman"/>
          <w:sz w:val="28"/>
          <w:szCs w:val="28"/>
          <w:lang w:val="en-US"/>
        </w:rPr>
        <w:t>tube</w:t>
      </w:r>
      <w:r w:rsidR="008B0F01">
        <w:rPr>
          <w:rFonts w:ascii="Times New Roman" w:hAnsi="Times New Roman" w:cs="Times New Roman"/>
          <w:sz w:val="28"/>
          <w:szCs w:val="28"/>
          <w:lang w:val="en-US"/>
        </w:rPr>
        <w:t>. T</w:t>
      </w:r>
      <w:r w:rsidR="00F11349" w:rsidRPr="00E4513D">
        <w:rPr>
          <w:rFonts w:ascii="Times New Roman" w:hAnsi="Times New Roman" w:cs="Times New Roman"/>
          <w:sz w:val="28"/>
          <w:szCs w:val="28"/>
          <w:lang w:val="en-US"/>
        </w:rPr>
        <w:t>he vagina</w:t>
      </w:r>
      <w:r w:rsidRPr="00E4513D">
        <w:rPr>
          <w:rFonts w:ascii="Times New Roman" w:hAnsi="Times New Roman" w:cs="Times New Roman"/>
          <w:sz w:val="28"/>
          <w:szCs w:val="28"/>
          <w:lang w:val="en-US"/>
        </w:rPr>
        <w:t xml:space="preserve"> swab was then introduced into the normal saline and allow to stand while waiting for the observ</w:t>
      </w:r>
      <w:r w:rsidR="008B0F01">
        <w:rPr>
          <w:rFonts w:ascii="Times New Roman" w:hAnsi="Times New Roman" w:cs="Times New Roman"/>
          <w:sz w:val="28"/>
          <w:szCs w:val="28"/>
          <w:lang w:val="en-US"/>
        </w:rPr>
        <w:t>ation time. The swab was rinsed in the normal saline</w:t>
      </w:r>
      <w:r w:rsidRPr="00E4513D">
        <w:rPr>
          <w:rFonts w:ascii="Times New Roman" w:hAnsi="Times New Roman" w:cs="Times New Roman"/>
          <w:sz w:val="28"/>
          <w:szCs w:val="28"/>
          <w:lang w:val="en-US"/>
        </w:rPr>
        <w:t xml:space="preserve"> and, using the swab, a drop of the liquid was placed </w:t>
      </w:r>
      <w:r w:rsidR="008B0F01">
        <w:rPr>
          <w:rFonts w:ascii="Times New Roman" w:hAnsi="Times New Roman" w:cs="Times New Roman"/>
          <w:sz w:val="28"/>
          <w:szCs w:val="28"/>
          <w:lang w:val="en-US"/>
        </w:rPr>
        <w:t>on the slide and the coverglass</w:t>
      </w:r>
      <w:r w:rsidRPr="00E4513D">
        <w:rPr>
          <w:rFonts w:ascii="Times New Roman" w:hAnsi="Times New Roman" w:cs="Times New Roman"/>
          <w:sz w:val="28"/>
          <w:szCs w:val="28"/>
          <w:lang w:val="en-US"/>
        </w:rPr>
        <w:t xml:space="preserve"> placed on top of it</w:t>
      </w:r>
      <w:r w:rsidR="008B0F01">
        <w:rPr>
          <w:rFonts w:ascii="Times New Roman" w:hAnsi="Times New Roman" w:cs="Times New Roman"/>
          <w:sz w:val="28"/>
          <w:szCs w:val="28"/>
          <w:lang w:val="en-US"/>
        </w:rPr>
        <w:t xml:space="preserve">. </w:t>
      </w:r>
      <w:r w:rsidR="00AD4DA9">
        <w:rPr>
          <w:rFonts w:ascii="Times New Roman" w:hAnsi="Times New Roman" w:cs="Times New Roman"/>
          <w:sz w:val="28"/>
          <w:szCs w:val="28"/>
          <w:lang w:val="en-US"/>
        </w:rPr>
        <w:t>The preparation was o</w:t>
      </w:r>
      <w:r w:rsidRPr="00E4513D">
        <w:rPr>
          <w:rFonts w:ascii="Times New Roman" w:hAnsi="Times New Roman" w:cs="Times New Roman"/>
          <w:sz w:val="28"/>
          <w:szCs w:val="28"/>
          <w:lang w:val="en-US"/>
        </w:rPr>
        <w:t xml:space="preserve">bserved microscopically. </w:t>
      </w:r>
    </w:p>
    <w:p w:rsidR="00F11349" w:rsidRPr="00E4513D" w:rsidRDefault="00F11349" w:rsidP="00F11349">
      <w:pPr>
        <w:outlineLvl w:val="0"/>
        <w:rPr>
          <w:rFonts w:ascii="Times New Roman" w:hAnsi="Times New Roman" w:cs="Times New Roman"/>
          <w:b/>
          <w:sz w:val="28"/>
          <w:szCs w:val="28"/>
          <w:lang w:val="en-US"/>
        </w:rPr>
      </w:pPr>
      <w:r w:rsidRPr="00E4513D">
        <w:rPr>
          <w:rFonts w:ascii="Times New Roman" w:hAnsi="Times New Roman" w:cs="Times New Roman"/>
          <w:b/>
          <w:sz w:val="28"/>
          <w:szCs w:val="28"/>
          <w:lang w:val="en-US"/>
        </w:rPr>
        <w:t>Skin snip</w:t>
      </w:r>
    </w:p>
    <w:p w:rsidR="00F11349" w:rsidRPr="00E4513D" w:rsidRDefault="00F11349" w:rsidP="00F11349">
      <w:pPr>
        <w:outlineLvl w:val="0"/>
        <w:rPr>
          <w:rFonts w:ascii="Times New Roman" w:hAnsi="Times New Roman" w:cs="Times New Roman"/>
          <w:sz w:val="28"/>
          <w:szCs w:val="28"/>
          <w:lang w:val="en-US"/>
        </w:rPr>
      </w:pPr>
      <w:r w:rsidRPr="00991ABA">
        <w:rPr>
          <w:rFonts w:ascii="Times New Roman" w:hAnsi="Times New Roman" w:cs="Times New Roman"/>
          <w:b/>
          <w:sz w:val="28"/>
          <w:szCs w:val="28"/>
          <w:lang w:val="en-US"/>
        </w:rPr>
        <w:t>Procedure</w:t>
      </w:r>
      <w:r w:rsidRPr="00E4513D">
        <w:rPr>
          <w:rFonts w:ascii="Times New Roman" w:hAnsi="Times New Roman" w:cs="Times New Roman"/>
          <w:sz w:val="28"/>
          <w:szCs w:val="28"/>
          <w:lang w:val="en-US"/>
        </w:rPr>
        <w:t>:</w:t>
      </w:r>
    </w:p>
    <w:p w:rsidR="00F11349" w:rsidRPr="00E4513D" w:rsidRDefault="00F11349" w:rsidP="00F11349">
      <w:pPr>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A small volume of normal saline was pipetted into a test tube and the skin snip introduced into it and centrifuged at 3000 rpm for five minutes</w:t>
      </w:r>
      <w:r w:rsidR="00AD4DA9">
        <w:rPr>
          <w:rFonts w:ascii="Times New Roman" w:hAnsi="Times New Roman" w:cs="Times New Roman"/>
          <w:sz w:val="28"/>
          <w:szCs w:val="28"/>
          <w:lang w:val="en-US"/>
        </w:rPr>
        <w:t xml:space="preserve">. A </w:t>
      </w:r>
      <w:r w:rsidRPr="00E4513D">
        <w:rPr>
          <w:rFonts w:ascii="Times New Roman" w:hAnsi="Times New Roman" w:cs="Times New Roman"/>
          <w:sz w:val="28"/>
          <w:szCs w:val="28"/>
          <w:lang w:val="en-US"/>
        </w:rPr>
        <w:t xml:space="preserve">drop of the sediment </w:t>
      </w:r>
      <w:r w:rsidR="00AD4DA9">
        <w:rPr>
          <w:rFonts w:ascii="Times New Roman" w:hAnsi="Times New Roman" w:cs="Times New Roman"/>
          <w:sz w:val="28"/>
          <w:szCs w:val="28"/>
          <w:lang w:val="en-US"/>
        </w:rPr>
        <w:t>was placed on a</w:t>
      </w:r>
      <w:r w:rsidRPr="00E4513D">
        <w:rPr>
          <w:rFonts w:ascii="Times New Roman" w:hAnsi="Times New Roman" w:cs="Times New Roman"/>
          <w:sz w:val="28"/>
          <w:szCs w:val="28"/>
          <w:lang w:val="en-US"/>
        </w:rPr>
        <w:t xml:space="preserve"> slide and observed microscopically for cutaneous microfilaria</w:t>
      </w:r>
      <w:r w:rsidR="00AD4DA9">
        <w:rPr>
          <w:rFonts w:ascii="Times New Roman" w:hAnsi="Times New Roman" w:cs="Times New Roman"/>
          <w:sz w:val="28"/>
          <w:szCs w:val="28"/>
          <w:lang w:val="en-US"/>
        </w:rPr>
        <w:t>e</w:t>
      </w:r>
      <w:r w:rsidRPr="00E4513D">
        <w:rPr>
          <w:rFonts w:ascii="Times New Roman" w:hAnsi="Times New Roman" w:cs="Times New Roman"/>
          <w:sz w:val="28"/>
          <w:szCs w:val="28"/>
          <w:lang w:val="en-US"/>
        </w:rPr>
        <w:t>. A drop of blood flowing from the site of skin snip collection was pipetted on to a glass slide and observed microscopically for blood microfilaria</w:t>
      </w:r>
      <w:r w:rsidR="00AD4DA9">
        <w:rPr>
          <w:rFonts w:ascii="Times New Roman" w:hAnsi="Times New Roman" w:cs="Times New Roman"/>
          <w:sz w:val="28"/>
          <w:szCs w:val="28"/>
          <w:lang w:val="en-US"/>
        </w:rPr>
        <w:t>e</w:t>
      </w:r>
      <w:r w:rsidRPr="00E4513D">
        <w:rPr>
          <w:rFonts w:ascii="Times New Roman" w:hAnsi="Times New Roman" w:cs="Times New Roman"/>
          <w:sz w:val="28"/>
          <w:szCs w:val="28"/>
          <w:lang w:val="en-US"/>
        </w:rPr>
        <w:t>.</w:t>
      </w:r>
    </w:p>
    <w:p w:rsidR="00991ABA" w:rsidRDefault="00991ABA" w:rsidP="00AD4DA9">
      <w:pPr>
        <w:rPr>
          <w:rFonts w:ascii="Times New Roman" w:hAnsi="Times New Roman" w:cs="Times New Roman"/>
          <w:b/>
          <w:caps/>
          <w:sz w:val="36"/>
          <w:szCs w:val="32"/>
          <w:lang w:val="en-US"/>
        </w:rPr>
      </w:pPr>
    </w:p>
    <w:p w:rsidR="00B25206" w:rsidRDefault="00B25206" w:rsidP="00AD4DA9">
      <w:pPr>
        <w:rPr>
          <w:rFonts w:ascii="Times New Roman" w:hAnsi="Times New Roman" w:cs="Times New Roman"/>
          <w:b/>
          <w:caps/>
          <w:sz w:val="36"/>
          <w:szCs w:val="32"/>
          <w:lang w:val="en-US"/>
        </w:rPr>
      </w:pPr>
    </w:p>
    <w:p w:rsidR="00B25206" w:rsidRDefault="00B25206" w:rsidP="00AD4DA9">
      <w:pPr>
        <w:rPr>
          <w:rFonts w:ascii="Times New Roman" w:hAnsi="Times New Roman" w:cs="Times New Roman"/>
          <w:b/>
          <w:caps/>
          <w:sz w:val="36"/>
          <w:szCs w:val="32"/>
          <w:lang w:val="en-US"/>
        </w:rPr>
      </w:pPr>
    </w:p>
    <w:p w:rsidR="00F11349" w:rsidRPr="00E4513D" w:rsidRDefault="00F11349" w:rsidP="00F11349">
      <w:pPr>
        <w:ind w:firstLine="708"/>
        <w:rPr>
          <w:rFonts w:ascii="Times New Roman" w:hAnsi="Times New Roman" w:cs="Times New Roman"/>
          <w:b/>
          <w:caps/>
          <w:sz w:val="36"/>
          <w:szCs w:val="32"/>
          <w:lang w:val="en-US"/>
        </w:rPr>
      </w:pPr>
      <w:r w:rsidRPr="00E4513D">
        <w:rPr>
          <w:rFonts w:ascii="Times New Roman" w:hAnsi="Times New Roman" w:cs="Times New Roman"/>
          <w:b/>
          <w:caps/>
          <w:sz w:val="36"/>
          <w:szCs w:val="32"/>
          <w:lang w:val="en-US"/>
        </w:rPr>
        <w:lastRenderedPageBreak/>
        <w:t>Haematology bench</w:t>
      </w:r>
    </w:p>
    <w:p w:rsidR="00B55420" w:rsidRPr="00E4513D" w:rsidRDefault="00B55420" w:rsidP="00F11349">
      <w:pPr>
        <w:ind w:firstLine="708"/>
        <w:rPr>
          <w:rFonts w:ascii="Times New Roman" w:hAnsi="Times New Roman" w:cs="Times New Roman"/>
          <w:sz w:val="28"/>
          <w:szCs w:val="28"/>
          <w:lang w:val="en-US"/>
        </w:rPr>
      </w:pPr>
      <w:r w:rsidRPr="00E4513D">
        <w:rPr>
          <w:rFonts w:ascii="Times New Roman" w:hAnsi="Times New Roman" w:cs="Times New Roman"/>
          <w:sz w:val="28"/>
          <w:szCs w:val="28"/>
          <w:lang w:val="en-US"/>
        </w:rPr>
        <w:t>Procedures carried out on this bench include:</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Full Blood Count</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CD</w:t>
      </w:r>
      <w:r w:rsidRPr="00E4513D">
        <w:rPr>
          <w:rFonts w:ascii="Times New Roman" w:hAnsi="Times New Roman" w:cs="Times New Roman"/>
          <w:sz w:val="28"/>
          <w:szCs w:val="28"/>
          <w:vertAlign w:val="subscript"/>
          <w:lang w:val="en-US"/>
        </w:rPr>
        <w:t>4</w:t>
      </w:r>
      <w:r w:rsidRPr="00E4513D">
        <w:rPr>
          <w:rFonts w:ascii="Times New Roman" w:hAnsi="Times New Roman" w:cs="Times New Roman"/>
          <w:sz w:val="28"/>
          <w:szCs w:val="28"/>
          <w:lang w:val="en-US"/>
        </w:rPr>
        <w:t>/CD</w:t>
      </w:r>
      <w:r w:rsidR="0033735F" w:rsidRPr="00E4513D">
        <w:rPr>
          <w:rFonts w:ascii="Times New Roman" w:hAnsi="Times New Roman" w:cs="Times New Roman"/>
          <w:sz w:val="28"/>
          <w:szCs w:val="28"/>
          <w:vertAlign w:val="subscript"/>
          <w:lang w:val="en-US"/>
        </w:rPr>
        <w:t>8</w:t>
      </w:r>
      <w:r w:rsidR="0033735F" w:rsidRPr="00E4513D">
        <w:rPr>
          <w:rFonts w:ascii="Times New Roman" w:hAnsi="Times New Roman" w:cs="Times New Roman"/>
          <w:sz w:val="28"/>
          <w:szCs w:val="28"/>
          <w:lang w:val="en-US"/>
        </w:rPr>
        <w:t xml:space="preserve"> count</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ABO Blood grouping</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Hb electrophoresis</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Erythrocyte Sedimentation Rate</w:t>
      </w:r>
    </w:p>
    <w:p w:rsidR="00B55420" w:rsidRPr="00E4513D" w:rsidRDefault="00B55420" w:rsidP="00B55420">
      <w:pPr>
        <w:pStyle w:val="Paragraphedeliste"/>
        <w:numPr>
          <w:ilvl w:val="0"/>
          <w:numId w:val="17"/>
        </w:numPr>
        <w:rPr>
          <w:rFonts w:ascii="Times New Roman" w:hAnsi="Times New Roman" w:cs="Times New Roman"/>
          <w:sz w:val="28"/>
          <w:szCs w:val="28"/>
          <w:lang w:val="en-US"/>
        </w:rPr>
      </w:pPr>
      <w:r w:rsidRPr="00E4513D">
        <w:rPr>
          <w:rFonts w:ascii="Times New Roman" w:hAnsi="Times New Roman" w:cs="Times New Roman"/>
          <w:sz w:val="28"/>
          <w:szCs w:val="28"/>
          <w:lang w:val="en-US"/>
        </w:rPr>
        <w:t>Coagulation factors (PT, APTT)</w:t>
      </w:r>
    </w:p>
    <w:p w:rsidR="00B55420" w:rsidRPr="00E4513D" w:rsidRDefault="00B55420" w:rsidP="00B55420">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Full Blo</w:t>
      </w:r>
      <w:r w:rsidR="00AD4DA9">
        <w:rPr>
          <w:rFonts w:ascii="Times New Roman" w:hAnsi="Times New Roman" w:cs="Times New Roman"/>
          <w:b/>
          <w:sz w:val="28"/>
          <w:szCs w:val="28"/>
          <w:lang w:val="en-US"/>
        </w:rPr>
        <w:t>od Count (using the ERMA inc – a</w:t>
      </w:r>
      <w:r w:rsidRPr="00E4513D">
        <w:rPr>
          <w:rFonts w:ascii="Times New Roman" w:hAnsi="Times New Roman" w:cs="Times New Roman"/>
          <w:b/>
          <w:sz w:val="28"/>
          <w:szCs w:val="28"/>
          <w:lang w:val="en-US"/>
        </w:rPr>
        <w:t xml:space="preserve">utomatic full blood count machine) </w:t>
      </w:r>
    </w:p>
    <w:p w:rsidR="0033735F" w:rsidRPr="00E4513D" w:rsidRDefault="0033735F" w:rsidP="00B55420">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Principle:</w:t>
      </w:r>
    </w:p>
    <w:p w:rsidR="0033735F" w:rsidRPr="00E4513D" w:rsidRDefault="0033735F" w:rsidP="00B55420">
      <w:pPr>
        <w:ind w:left="708"/>
        <w:rPr>
          <w:rFonts w:ascii="Times New Roman" w:hAnsi="Times New Roman" w:cs="Times New Roman"/>
          <w:sz w:val="28"/>
          <w:szCs w:val="28"/>
          <w:lang w:val="en-US"/>
        </w:rPr>
      </w:pPr>
      <w:r w:rsidRPr="00E4513D">
        <w:rPr>
          <w:rFonts w:ascii="Times New Roman" w:hAnsi="Times New Roman" w:cs="Times New Roman"/>
          <w:sz w:val="28"/>
          <w:szCs w:val="28"/>
          <w:lang w:val="en-US"/>
        </w:rPr>
        <w:tab/>
        <w:t xml:space="preserve">The machine has an </w:t>
      </w:r>
      <w:r w:rsidR="000871E4" w:rsidRPr="00E4513D">
        <w:rPr>
          <w:rFonts w:ascii="Times New Roman" w:hAnsi="Times New Roman" w:cs="Times New Roman"/>
          <w:sz w:val="28"/>
          <w:szCs w:val="28"/>
          <w:lang w:val="en-US"/>
        </w:rPr>
        <w:t>inbuilt</w:t>
      </w:r>
      <w:r w:rsidRPr="00E4513D">
        <w:rPr>
          <w:rFonts w:ascii="Times New Roman" w:hAnsi="Times New Roman" w:cs="Times New Roman"/>
          <w:sz w:val="28"/>
          <w:szCs w:val="28"/>
          <w:lang w:val="en-US"/>
        </w:rPr>
        <w:t xml:space="preserve"> system in which washing reagents (sodium hypochloride solution), waste removal, diluting factors for the various blood cells functions automatically. When the machine is switched on, there is automatic washing with sodium hypochloride solution. Full blood count also known as </w:t>
      </w:r>
      <w:r w:rsidRPr="00E4513D">
        <w:rPr>
          <w:rFonts w:ascii="Times New Roman" w:hAnsi="Times New Roman" w:cs="Times New Roman"/>
          <w:b/>
          <w:sz w:val="28"/>
          <w:szCs w:val="28"/>
          <w:lang w:val="en-US"/>
        </w:rPr>
        <w:t>HAEMOGRAM</w:t>
      </w:r>
      <w:r w:rsidRPr="00E4513D">
        <w:rPr>
          <w:rFonts w:ascii="Times New Roman" w:hAnsi="Times New Roman" w:cs="Times New Roman"/>
          <w:sz w:val="28"/>
          <w:szCs w:val="28"/>
          <w:lang w:val="en-US"/>
        </w:rPr>
        <w:t xml:space="preserve"> </w:t>
      </w:r>
      <w:r w:rsidR="00E4441B" w:rsidRPr="00E4513D">
        <w:rPr>
          <w:rFonts w:ascii="Times New Roman" w:hAnsi="Times New Roman" w:cs="Times New Roman"/>
          <w:sz w:val="28"/>
          <w:szCs w:val="28"/>
          <w:lang w:val="en-US"/>
        </w:rPr>
        <w:t>is a test that count all the parameters in a whole blood sample (</w:t>
      </w:r>
      <w:r w:rsidR="00AD4DA9">
        <w:rPr>
          <w:rFonts w:ascii="Times New Roman" w:hAnsi="Times New Roman" w:cs="Times New Roman"/>
          <w:sz w:val="28"/>
          <w:szCs w:val="28"/>
          <w:lang w:val="en-US"/>
        </w:rPr>
        <w:t xml:space="preserve">eg </w:t>
      </w:r>
      <w:r w:rsidR="00E4441B" w:rsidRPr="00E4513D">
        <w:rPr>
          <w:rFonts w:ascii="Times New Roman" w:hAnsi="Times New Roman" w:cs="Times New Roman"/>
          <w:sz w:val="28"/>
          <w:szCs w:val="28"/>
          <w:lang w:val="en-US"/>
        </w:rPr>
        <w:t>WBC, RBC, platelets etc).</w:t>
      </w:r>
    </w:p>
    <w:p w:rsidR="00E4441B" w:rsidRPr="00E4513D" w:rsidRDefault="00E4441B" w:rsidP="00B55420">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Procedure:</w:t>
      </w:r>
    </w:p>
    <w:p w:rsidR="00E4441B" w:rsidRPr="00E4513D" w:rsidRDefault="00E4441B" w:rsidP="00E4441B">
      <w:pPr>
        <w:pStyle w:val="Paragraphedeliste"/>
        <w:numPr>
          <w:ilvl w:val="0"/>
          <w:numId w:val="19"/>
        </w:numPr>
        <w:rPr>
          <w:rFonts w:ascii="Times New Roman" w:hAnsi="Times New Roman" w:cs="Times New Roman"/>
          <w:sz w:val="28"/>
          <w:szCs w:val="28"/>
          <w:lang w:val="en-US"/>
        </w:rPr>
      </w:pPr>
      <w:r w:rsidRPr="00E4513D">
        <w:rPr>
          <w:rFonts w:ascii="Times New Roman" w:hAnsi="Times New Roman" w:cs="Times New Roman"/>
          <w:sz w:val="28"/>
          <w:szCs w:val="28"/>
          <w:lang w:val="en-US"/>
        </w:rPr>
        <w:t>An EDTA- blood sample was well mixed using the swing roller mixer for approximately 10minutes.</w:t>
      </w:r>
    </w:p>
    <w:p w:rsidR="00E4441B" w:rsidRPr="00E4513D" w:rsidRDefault="00E4441B" w:rsidP="00E4441B">
      <w:pPr>
        <w:pStyle w:val="Paragraphedeliste"/>
        <w:numPr>
          <w:ilvl w:val="0"/>
          <w:numId w:val="19"/>
        </w:numPr>
        <w:rPr>
          <w:rFonts w:ascii="Times New Roman" w:hAnsi="Times New Roman" w:cs="Times New Roman"/>
          <w:sz w:val="28"/>
          <w:szCs w:val="28"/>
          <w:lang w:val="en-US"/>
        </w:rPr>
      </w:pPr>
      <w:r w:rsidRPr="00E4513D">
        <w:rPr>
          <w:rFonts w:ascii="Times New Roman" w:hAnsi="Times New Roman" w:cs="Times New Roman"/>
          <w:sz w:val="28"/>
          <w:szCs w:val="28"/>
          <w:lang w:val="en-US"/>
        </w:rPr>
        <w:t>The patient’s name and number was entered in the machine.</w:t>
      </w:r>
    </w:p>
    <w:p w:rsidR="00E4441B" w:rsidRPr="00E4513D" w:rsidRDefault="00E4441B" w:rsidP="00E4441B">
      <w:pPr>
        <w:pStyle w:val="Paragraphedeliste"/>
        <w:numPr>
          <w:ilvl w:val="0"/>
          <w:numId w:val="19"/>
        </w:numPr>
        <w:rPr>
          <w:rFonts w:ascii="Times New Roman" w:hAnsi="Times New Roman" w:cs="Times New Roman"/>
          <w:sz w:val="28"/>
          <w:szCs w:val="28"/>
          <w:lang w:val="en-US"/>
        </w:rPr>
      </w:pPr>
      <w:r w:rsidRPr="00E4513D">
        <w:rPr>
          <w:rFonts w:ascii="Times New Roman" w:hAnsi="Times New Roman" w:cs="Times New Roman"/>
          <w:sz w:val="28"/>
          <w:szCs w:val="28"/>
          <w:lang w:val="en-US"/>
        </w:rPr>
        <w:t>The sample was introduced in the machine and was aspirated automatically.</w:t>
      </w:r>
    </w:p>
    <w:p w:rsidR="00E4441B" w:rsidRPr="00E4513D" w:rsidRDefault="00E4441B" w:rsidP="00E4441B">
      <w:pPr>
        <w:pStyle w:val="Paragraphedeliste"/>
        <w:numPr>
          <w:ilvl w:val="0"/>
          <w:numId w:val="19"/>
        </w:numPr>
        <w:rPr>
          <w:rFonts w:ascii="Times New Roman" w:hAnsi="Times New Roman" w:cs="Times New Roman"/>
          <w:sz w:val="28"/>
          <w:szCs w:val="28"/>
          <w:lang w:val="en-US"/>
        </w:rPr>
      </w:pPr>
      <w:r w:rsidRPr="00E4513D">
        <w:rPr>
          <w:rFonts w:ascii="Times New Roman" w:hAnsi="Times New Roman" w:cs="Times New Roman"/>
          <w:sz w:val="28"/>
          <w:szCs w:val="28"/>
          <w:lang w:val="en-US"/>
        </w:rPr>
        <w:t xml:space="preserve">Counting was done automatically and the </w:t>
      </w:r>
      <w:r w:rsidR="00721107" w:rsidRPr="00E4513D">
        <w:rPr>
          <w:rFonts w:ascii="Times New Roman" w:hAnsi="Times New Roman" w:cs="Times New Roman"/>
          <w:sz w:val="28"/>
          <w:szCs w:val="28"/>
          <w:lang w:val="en-US"/>
        </w:rPr>
        <w:t>results displayed on the screen were</w:t>
      </w:r>
      <w:r w:rsidRPr="00E4513D">
        <w:rPr>
          <w:rFonts w:ascii="Times New Roman" w:hAnsi="Times New Roman" w:cs="Times New Roman"/>
          <w:sz w:val="28"/>
          <w:szCs w:val="28"/>
          <w:lang w:val="en-US"/>
        </w:rPr>
        <w:t xml:space="preserve"> then printed. </w:t>
      </w:r>
    </w:p>
    <w:p w:rsidR="00721107" w:rsidRPr="00E4513D" w:rsidRDefault="00721107" w:rsidP="001A553F">
      <w:pPr>
        <w:ind w:left="1068"/>
        <w:rPr>
          <w:rFonts w:ascii="Times New Roman" w:hAnsi="Times New Roman" w:cs="Times New Roman"/>
          <w:b/>
          <w:sz w:val="28"/>
          <w:szCs w:val="28"/>
          <w:lang w:val="en-US"/>
        </w:rPr>
      </w:pPr>
      <w:r w:rsidRPr="00E4513D">
        <w:rPr>
          <w:rFonts w:ascii="Times New Roman" w:hAnsi="Times New Roman" w:cs="Times New Roman"/>
          <w:b/>
          <w:sz w:val="28"/>
          <w:szCs w:val="28"/>
          <w:lang w:val="en-US"/>
        </w:rPr>
        <w:t>ABO blood grouping</w:t>
      </w:r>
      <w:r w:rsidR="00673569" w:rsidRPr="00E4513D">
        <w:rPr>
          <w:rFonts w:ascii="Times New Roman" w:hAnsi="Times New Roman" w:cs="Times New Roman"/>
          <w:b/>
          <w:sz w:val="28"/>
          <w:szCs w:val="28"/>
          <w:lang w:val="en-US"/>
        </w:rPr>
        <w:t xml:space="preserve"> </w:t>
      </w:r>
    </w:p>
    <w:p w:rsidR="00673569" w:rsidRPr="00E4513D" w:rsidRDefault="00673569" w:rsidP="001A553F">
      <w:pPr>
        <w:ind w:left="1068"/>
        <w:rPr>
          <w:rFonts w:ascii="Times New Roman" w:hAnsi="Times New Roman" w:cs="Times New Roman"/>
          <w:sz w:val="28"/>
          <w:szCs w:val="28"/>
          <w:lang w:val="en-US"/>
        </w:rPr>
      </w:pPr>
      <w:r w:rsidRPr="00E4513D">
        <w:rPr>
          <w:rFonts w:ascii="Times New Roman" w:hAnsi="Times New Roman" w:cs="Times New Roman"/>
          <w:b/>
          <w:sz w:val="28"/>
          <w:szCs w:val="28"/>
          <w:lang w:val="en-US"/>
        </w:rPr>
        <w:tab/>
      </w:r>
      <w:r w:rsidRPr="00E4513D">
        <w:rPr>
          <w:rFonts w:ascii="Times New Roman" w:hAnsi="Times New Roman" w:cs="Times New Roman"/>
          <w:sz w:val="28"/>
          <w:szCs w:val="28"/>
          <w:lang w:val="en-US"/>
        </w:rPr>
        <w:t>Anticoagulated blood and monoclonal antibodies (commercially prepared antisera) were used to detect the presence of antigens on the surface of the red cells.</w:t>
      </w:r>
    </w:p>
    <w:p w:rsidR="00991ABA" w:rsidRDefault="00991ABA" w:rsidP="00721107">
      <w:pPr>
        <w:ind w:left="1068"/>
        <w:rPr>
          <w:rFonts w:ascii="Times New Roman" w:hAnsi="Times New Roman" w:cs="Times New Roman"/>
          <w:b/>
          <w:sz w:val="28"/>
          <w:szCs w:val="28"/>
          <w:lang w:val="en-US"/>
        </w:rPr>
      </w:pPr>
    </w:p>
    <w:p w:rsidR="00721107" w:rsidRPr="00E4513D" w:rsidRDefault="00721107" w:rsidP="00721107">
      <w:pPr>
        <w:ind w:left="1068"/>
        <w:rPr>
          <w:rFonts w:ascii="Times New Roman" w:hAnsi="Times New Roman" w:cs="Times New Roman"/>
          <w:b/>
          <w:sz w:val="28"/>
          <w:szCs w:val="28"/>
          <w:lang w:val="en-US"/>
        </w:rPr>
      </w:pPr>
      <w:r w:rsidRPr="00E4513D">
        <w:rPr>
          <w:rFonts w:ascii="Times New Roman" w:hAnsi="Times New Roman" w:cs="Times New Roman"/>
          <w:b/>
          <w:sz w:val="28"/>
          <w:szCs w:val="28"/>
          <w:lang w:val="en-US"/>
        </w:rPr>
        <w:lastRenderedPageBreak/>
        <w:t>Procedure:</w:t>
      </w:r>
      <w:r w:rsidR="00673569" w:rsidRPr="00E4513D">
        <w:rPr>
          <w:rFonts w:ascii="Times New Roman" w:hAnsi="Times New Roman" w:cs="Times New Roman"/>
          <w:b/>
          <w:sz w:val="28"/>
          <w:szCs w:val="28"/>
          <w:lang w:val="en-US"/>
        </w:rPr>
        <w:t xml:space="preserve"> </w:t>
      </w:r>
    </w:p>
    <w:p w:rsidR="00673569" w:rsidRPr="00E4513D" w:rsidRDefault="00673569" w:rsidP="00673569">
      <w:pPr>
        <w:pStyle w:val="Paragraphedeliste"/>
        <w:numPr>
          <w:ilvl w:val="0"/>
          <w:numId w:val="21"/>
        </w:numPr>
        <w:rPr>
          <w:rFonts w:ascii="Times New Roman" w:hAnsi="Times New Roman" w:cs="Times New Roman"/>
          <w:b/>
          <w:sz w:val="28"/>
          <w:szCs w:val="28"/>
          <w:lang w:val="en-US"/>
        </w:rPr>
      </w:pPr>
      <w:r w:rsidRPr="00E4513D">
        <w:rPr>
          <w:rFonts w:ascii="Times New Roman" w:hAnsi="Times New Roman" w:cs="Times New Roman"/>
          <w:sz w:val="28"/>
          <w:szCs w:val="28"/>
          <w:lang w:val="en-US"/>
        </w:rPr>
        <w:t xml:space="preserve">Four drops of blood were placed </w:t>
      </w:r>
      <w:r w:rsidR="00D22064" w:rsidRPr="00E4513D">
        <w:rPr>
          <w:rFonts w:ascii="Times New Roman" w:hAnsi="Times New Roman" w:cs="Times New Roman"/>
          <w:sz w:val="28"/>
          <w:szCs w:val="28"/>
          <w:lang w:val="en-US"/>
        </w:rPr>
        <w:t>separately in a white tile</w:t>
      </w:r>
    </w:p>
    <w:p w:rsidR="00D22064" w:rsidRPr="00E4513D" w:rsidRDefault="00AD4DA9" w:rsidP="00673569">
      <w:pPr>
        <w:pStyle w:val="Paragraphedeliste"/>
        <w:numPr>
          <w:ilvl w:val="0"/>
          <w:numId w:val="21"/>
        </w:numPr>
        <w:rPr>
          <w:rFonts w:ascii="Times New Roman" w:hAnsi="Times New Roman" w:cs="Times New Roman"/>
          <w:b/>
          <w:sz w:val="28"/>
          <w:szCs w:val="28"/>
          <w:lang w:val="en-US"/>
        </w:rPr>
      </w:pPr>
      <w:r>
        <w:rPr>
          <w:rFonts w:ascii="Times New Roman" w:hAnsi="Times New Roman" w:cs="Times New Roman"/>
          <w:sz w:val="28"/>
          <w:szCs w:val="28"/>
          <w:lang w:val="en-US"/>
        </w:rPr>
        <w:t>The corresponding a</w:t>
      </w:r>
      <w:r w:rsidR="00D22064" w:rsidRPr="00E4513D">
        <w:rPr>
          <w:rFonts w:ascii="Times New Roman" w:hAnsi="Times New Roman" w:cs="Times New Roman"/>
          <w:sz w:val="28"/>
          <w:szCs w:val="28"/>
          <w:lang w:val="en-US"/>
        </w:rPr>
        <w:t>nti-sera (Anti A, Anti B, Anti AB and Anti D) were added to the respective wells.</w:t>
      </w:r>
    </w:p>
    <w:p w:rsidR="001A553F" w:rsidRPr="00AD4DA9" w:rsidRDefault="00D22064" w:rsidP="00830098">
      <w:pPr>
        <w:pStyle w:val="Paragraphedeliste"/>
        <w:numPr>
          <w:ilvl w:val="0"/>
          <w:numId w:val="21"/>
        </w:numPr>
        <w:rPr>
          <w:rFonts w:ascii="Times New Roman" w:hAnsi="Times New Roman" w:cs="Times New Roman"/>
          <w:b/>
          <w:sz w:val="28"/>
          <w:szCs w:val="28"/>
          <w:lang w:val="en-US"/>
        </w:rPr>
      </w:pPr>
      <w:r w:rsidRPr="00E4513D">
        <w:rPr>
          <w:rFonts w:ascii="Times New Roman" w:hAnsi="Times New Roman" w:cs="Times New Roman"/>
          <w:sz w:val="28"/>
          <w:szCs w:val="28"/>
          <w:lang w:val="en-US"/>
        </w:rPr>
        <w:t>It was mixed, rocked for two minutes and observed for agglutination.</w:t>
      </w:r>
    </w:p>
    <w:p w:rsidR="00AD4DA9" w:rsidRPr="00E4513D" w:rsidRDefault="00AD4DA9" w:rsidP="00830098">
      <w:pPr>
        <w:pStyle w:val="Paragraphedeliste"/>
        <w:numPr>
          <w:ilvl w:val="0"/>
          <w:numId w:val="21"/>
        </w:numPr>
        <w:rPr>
          <w:rFonts w:ascii="Times New Roman" w:hAnsi="Times New Roman" w:cs="Times New Roman"/>
          <w:b/>
          <w:sz w:val="28"/>
          <w:szCs w:val="28"/>
          <w:lang w:val="en-US"/>
        </w:rPr>
      </w:pPr>
      <w:r>
        <w:rPr>
          <w:rFonts w:ascii="Times New Roman" w:hAnsi="Times New Roman" w:cs="Times New Roman"/>
          <w:sz w:val="28"/>
          <w:szCs w:val="28"/>
          <w:lang w:val="en-US"/>
        </w:rPr>
        <w:t>The presence of agglutination indicated that the corresponding antigen was present.</w:t>
      </w:r>
    </w:p>
    <w:p w:rsidR="00721107" w:rsidRPr="00E4513D" w:rsidRDefault="00721107" w:rsidP="00721107">
      <w:pPr>
        <w:ind w:left="1068"/>
        <w:rPr>
          <w:rFonts w:ascii="Times New Roman" w:hAnsi="Times New Roman" w:cs="Times New Roman"/>
          <w:b/>
          <w:sz w:val="28"/>
          <w:szCs w:val="28"/>
          <w:lang w:val="en-US"/>
        </w:rPr>
      </w:pPr>
      <w:r w:rsidRPr="00E4513D">
        <w:rPr>
          <w:rFonts w:ascii="Times New Roman" w:hAnsi="Times New Roman" w:cs="Times New Roman"/>
          <w:b/>
          <w:sz w:val="28"/>
          <w:szCs w:val="28"/>
          <w:lang w:val="en-US"/>
        </w:rPr>
        <w:t>Erythrocyte Sedimentation Rate (ESR)</w:t>
      </w:r>
    </w:p>
    <w:p w:rsidR="00721107" w:rsidRPr="00E4513D" w:rsidRDefault="00721107" w:rsidP="00721107">
      <w:pPr>
        <w:ind w:left="1068"/>
        <w:rPr>
          <w:rFonts w:ascii="Times New Roman" w:hAnsi="Times New Roman" w:cs="Times New Roman"/>
          <w:b/>
          <w:sz w:val="28"/>
          <w:szCs w:val="28"/>
          <w:lang w:val="en-US"/>
        </w:rPr>
      </w:pPr>
      <w:r w:rsidRPr="00E4513D">
        <w:rPr>
          <w:rFonts w:ascii="Times New Roman" w:hAnsi="Times New Roman" w:cs="Times New Roman"/>
          <w:b/>
          <w:sz w:val="28"/>
          <w:szCs w:val="28"/>
          <w:lang w:val="en-US"/>
        </w:rPr>
        <w:t>Principle:</w:t>
      </w:r>
    </w:p>
    <w:p w:rsidR="00BD3F17" w:rsidRPr="00E4513D" w:rsidRDefault="00BD3F17" w:rsidP="00BD3F17">
      <w:pPr>
        <w:ind w:left="708" w:firstLine="360"/>
        <w:rPr>
          <w:rFonts w:ascii="Times New Roman" w:hAnsi="Times New Roman" w:cs="Times New Roman"/>
          <w:sz w:val="28"/>
          <w:szCs w:val="28"/>
          <w:lang w:val="en-US"/>
        </w:rPr>
      </w:pPr>
      <w:r w:rsidRPr="00E4513D">
        <w:rPr>
          <w:rFonts w:ascii="Times New Roman" w:hAnsi="Times New Roman" w:cs="Times New Roman"/>
          <w:sz w:val="28"/>
          <w:szCs w:val="28"/>
          <w:lang w:val="en-US"/>
        </w:rPr>
        <w:t>The erythrocyte sedimentation rate (ESR), measures the settling of erythrocytes in diluted human plasma over a specified period</w:t>
      </w:r>
      <w:r w:rsidR="00AD4DA9">
        <w:rPr>
          <w:rFonts w:ascii="Times New Roman" w:hAnsi="Times New Roman" w:cs="Times New Roman"/>
          <w:sz w:val="28"/>
          <w:szCs w:val="28"/>
          <w:lang w:val="en-US"/>
        </w:rPr>
        <w:t xml:space="preserve"> of time</w:t>
      </w:r>
      <w:r w:rsidRPr="00E4513D">
        <w:rPr>
          <w:rFonts w:ascii="Times New Roman" w:hAnsi="Times New Roman" w:cs="Times New Roman"/>
          <w:sz w:val="28"/>
          <w:szCs w:val="28"/>
          <w:lang w:val="en-US"/>
        </w:rPr>
        <w:t>.  This numeric value is determined (in millimeters per hour) by measuring the distance from the bottom of the surface meniscus to the top of erythrocyte sedimentation in a vertical column containing diluted whole blood that has remained perpendicular to its base for 60 minutes.  Various factors affect the ESR, such as RBC size and shape, plasma fibrinogen, and globulin levels, as well as mechanical and technical factors.</w:t>
      </w:r>
    </w:p>
    <w:p w:rsidR="00BD3F17" w:rsidRPr="00E4513D" w:rsidRDefault="00BD3F17" w:rsidP="00BD3F17">
      <w:pPr>
        <w:ind w:left="708"/>
        <w:rPr>
          <w:rFonts w:ascii="Times New Roman" w:hAnsi="Times New Roman" w:cs="Times New Roman"/>
          <w:sz w:val="28"/>
          <w:szCs w:val="28"/>
          <w:lang w:val="en-US"/>
        </w:rPr>
      </w:pPr>
      <w:r w:rsidRPr="00E4513D">
        <w:rPr>
          <w:rFonts w:ascii="Times New Roman" w:hAnsi="Times New Roman" w:cs="Times New Roman"/>
          <w:sz w:val="28"/>
          <w:szCs w:val="28"/>
          <w:lang w:val="en-US"/>
        </w:rPr>
        <w:t>The ESR is directly proportional to the RBC mass and inversely proportional to plasma viscosity.  In normal whole blood, RBCs do not form rouleaux, the RBC mass is small and therefore the ESR is decreased (cells settle out slowly).  In abnormal conditions when RBCs can form rouleaux, the RBC mass is greater, thus increasing the ESR (cells settle out faster).</w:t>
      </w:r>
    </w:p>
    <w:p w:rsidR="00BD3F17" w:rsidRPr="00E4513D" w:rsidRDefault="00BD3F17" w:rsidP="00BD3F17">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Procedure:</w:t>
      </w:r>
    </w:p>
    <w:p w:rsidR="00BD3F17" w:rsidRPr="00E4513D" w:rsidRDefault="001F4F23" w:rsidP="00BD3F17">
      <w:pPr>
        <w:pStyle w:val="Paragraphedeliste"/>
        <w:numPr>
          <w:ilvl w:val="0"/>
          <w:numId w:val="20"/>
        </w:numPr>
        <w:rPr>
          <w:rFonts w:ascii="Times New Roman" w:hAnsi="Times New Roman" w:cs="Times New Roman"/>
          <w:b/>
          <w:sz w:val="28"/>
          <w:szCs w:val="28"/>
          <w:lang w:val="en-US"/>
        </w:rPr>
      </w:pPr>
      <w:r w:rsidRPr="00E4513D">
        <w:rPr>
          <w:rFonts w:ascii="Times New Roman" w:hAnsi="Times New Roman" w:cs="Times New Roman"/>
          <w:sz w:val="28"/>
          <w:szCs w:val="28"/>
          <w:lang w:val="en-US"/>
        </w:rPr>
        <w:t>The</w:t>
      </w:r>
      <w:r w:rsidR="00BD3F17" w:rsidRPr="00E4513D">
        <w:rPr>
          <w:rFonts w:ascii="Times New Roman" w:hAnsi="Times New Roman" w:cs="Times New Roman"/>
          <w:sz w:val="28"/>
          <w:szCs w:val="28"/>
          <w:lang w:val="en-US"/>
        </w:rPr>
        <w:t xml:space="preserve"> EDTA blood was well mixed</w:t>
      </w:r>
      <w:r w:rsidRPr="00E4513D">
        <w:rPr>
          <w:rFonts w:ascii="Times New Roman" w:hAnsi="Times New Roman" w:cs="Times New Roman"/>
          <w:sz w:val="28"/>
          <w:szCs w:val="28"/>
          <w:lang w:val="en-US"/>
        </w:rPr>
        <w:t>.</w:t>
      </w:r>
    </w:p>
    <w:p w:rsidR="00BD3F17" w:rsidRPr="00E4513D" w:rsidRDefault="00BD3F17" w:rsidP="00BD3F17">
      <w:pPr>
        <w:pStyle w:val="Paragraphedeliste"/>
        <w:numPr>
          <w:ilvl w:val="0"/>
          <w:numId w:val="20"/>
        </w:numPr>
        <w:rPr>
          <w:rFonts w:ascii="Times New Roman" w:hAnsi="Times New Roman" w:cs="Times New Roman"/>
          <w:b/>
          <w:sz w:val="28"/>
          <w:szCs w:val="28"/>
          <w:lang w:val="en-US"/>
        </w:rPr>
      </w:pPr>
      <w:r w:rsidRPr="00E4513D">
        <w:rPr>
          <w:rFonts w:ascii="Times New Roman" w:hAnsi="Times New Roman" w:cs="Times New Roman"/>
          <w:sz w:val="28"/>
          <w:szCs w:val="28"/>
          <w:lang w:val="en-US"/>
        </w:rPr>
        <w:t>The westergreen tube was introduced into the blood tube until blood reaches the mark.</w:t>
      </w:r>
    </w:p>
    <w:p w:rsidR="00BD3F17" w:rsidRPr="00E4513D" w:rsidRDefault="001F4F23" w:rsidP="00BD3F17">
      <w:pPr>
        <w:pStyle w:val="Paragraphedeliste"/>
        <w:numPr>
          <w:ilvl w:val="0"/>
          <w:numId w:val="20"/>
        </w:numPr>
        <w:rPr>
          <w:rFonts w:ascii="Times New Roman" w:hAnsi="Times New Roman" w:cs="Times New Roman"/>
          <w:b/>
          <w:sz w:val="28"/>
          <w:szCs w:val="28"/>
          <w:lang w:val="en-US"/>
        </w:rPr>
      </w:pPr>
      <w:r w:rsidRPr="00E4513D">
        <w:rPr>
          <w:rFonts w:ascii="Times New Roman" w:hAnsi="Times New Roman" w:cs="Times New Roman"/>
          <w:sz w:val="28"/>
          <w:szCs w:val="28"/>
          <w:lang w:val="en-US"/>
        </w:rPr>
        <w:t>The</w:t>
      </w:r>
      <w:r w:rsidR="00BD3F17" w:rsidRPr="00E4513D">
        <w:rPr>
          <w:rFonts w:ascii="Times New Roman" w:hAnsi="Times New Roman" w:cs="Times New Roman"/>
          <w:sz w:val="28"/>
          <w:szCs w:val="28"/>
          <w:lang w:val="en-US"/>
        </w:rPr>
        <w:t xml:space="preserve"> tube was allowed to stand vertically on a </w:t>
      </w:r>
      <w:r w:rsidRPr="00E4513D">
        <w:rPr>
          <w:rFonts w:ascii="Times New Roman" w:hAnsi="Times New Roman" w:cs="Times New Roman"/>
          <w:sz w:val="28"/>
          <w:szCs w:val="28"/>
          <w:lang w:val="en-US"/>
        </w:rPr>
        <w:t>westergreen stand for one hour.</w:t>
      </w:r>
    </w:p>
    <w:p w:rsidR="00F70CE9" w:rsidRPr="00E4513D" w:rsidRDefault="00F70CE9" w:rsidP="001A553F">
      <w:pPr>
        <w:pStyle w:val="Paragraphedeliste"/>
        <w:numPr>
          <w:ilvl w:val="0"/>
          <w:numId w:val="20"/>
        </w:numPr>
        <w:rPr>
          <w:rFonts w:ascii="Times New Roman" w:hAnsi="Times New Roman" w:cs="Times New Roman"/>
          <w:b/>
          <w:sz w:val="28"/>
          <w:szCs w:val="28"/>
          <w:lang w:val="en-US"/>
        </w:rPr>
      </w:pPr>
      <w:r w:rsidRPr="00E4513D">
        <w:rPr>
          <w:rFonts w:ascii="Times New Roman" w:hAnsi="Times New Roman" w:cs="Times New Roman"/>
          <w:sz w:val="28"/>
          <w:szCs w:val="28"/>
          <w:lang w:val="en-US"/>
        </w:rPr>
        <w:t>The results were</w:t>
      </w:r>
      <w:r w:rsidR="001F4F23" w:rsidRPr="00E4513D">
        <w:rPr>
          <w:rFonts w:ascii="Times New Roman" w:hAnsi="Times New Roman" w:cs="Times New Roman"/>
          <w:sz w:val="28"/>
          <w:szCs w:val="28"/>
          <w:lang w:val="en-US"/>
        </w:rPr>
        <w:t xml:space="preserve"> read </w:t>
      </w:r>
      <w:r w:rsidR="00AD4DA9">
        <w:rPr>
          <w:rFonts w:ascii="Times New Roman" w:hAnsi="Times New Roman" w:cs="Times New Roman"/>
          <w:sz w:val="28"/>
          <w:szCs w:val="28"/>
          <w:lang w:val="en-US"/>
        </w:rPr>
        <w:t xml:space="preserve">twice at </w:t>
      </w:r>
      <w:r w:rsidR="001F4F23" w:rsidRPr="00E4513D">
        <w:rPr>
          <w:rFonts w:ascii="Times New Roman" w:hAnsi="Times New Roman" w:cs="Times New Roman"/>
          <w:sz w:val="28"/>
          <w:szCs w:val="28"/>
          <w:lang w:val="en-US"/>
        </w:rPr>
        <w:t>an interval of an hour.</w:t>
      </w:r>
    </w:p>
    <w:p w:rsidR="00991ABA" w:rsidRDefault="001A553F" w:rsidP="001A553F">
      <w:pPr>
        <w:spacing w:after="0" w:line="360" w:lineRule="auto"/>
        <w:rPr>
          <w:rFonts w:ascii="Times New Roman" w:hAnsi="Times New Roman" w:cs="Times New Roman"/>
          <w:b/>
          <w:sz w:val="28"/>
          <w:szCs w:val="28"/>
          <w:lang w:val="en-GB"/>
        </w:rPr>
      </w:pPr>
      <w:r w:rsidRPr="00E4513D">
        <w:rPr>
          <w:rFonts w:ascii="Times New Roman" w:hAnsi="Times New Roman" w:cs="Times New Roman"/>
          <w:b/>
          <w:sz w:val="28"/>
          <w:szCs w:val="28"/>
          <w:lang w:val="en-GB"/>
        </w:rPr>
        <w:t xml:space="preserve"> </w:t>
      </w:r>
    </w:p>
    <w:p w:rsidR="001A553F" w:rsidRPr="00E4513D" w:rsidRDefault="001A553F" w:rsidP="001A553F">
      <w:pPr>
        <w:spacing w:after="0" w:line="360" w:lineRule="auto"/>
        <w:rPr>
          <w:rFonts w:ascii="Times New Roman" w:hAnsi="Times New Roman" w:cs="Times New Roman"/>
          <w:b/>
          <w:sz w:val="28"/>
          <w:szCs w:val="28"/>
          <w:lang w:val="en-GB"/>
        </w:rPr>
      </w:pPr>
      <w:r w:rsidRPr="00E4513D">
        <w:rPr>
          <w:rFonts w:ascii="Times New Roman" w:hAnsi="Times New Roman" w:cs="Times New Roman"/>
          <w:b/>
          <w:sz w:val="28"/>
          <w:szCs w:val="28"/>
          <w:lang w:val="en-GB"/>
        </w:rPr>
        <w:lastRenderedPageBreak/>
        <w:t>CD4 (Cluster of Differentiation)</w:t>
      </w:r>
    </w:p>
    <w:p w:rsidR="001A553F" w:rsidRPr="00E4513D" w:rsidRDefault="001A553F" w:rsidP="001A553F">
      <w:p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ab/>
        <w:t xml:space="preserve">This was done using the cyflow counter that operates on the principle of flow cytometry which uses illuminating light source consisting of a laser (green or blue) that emits a monochromatic beam of light, fixed at 488 nm or 518 </w:t>
      </w:r>
      <w:r w:rsidR="007D54C8" w:rsidRPr="00E4513D">
        <w:rPr>
          <w:rFonts w:ascii="Times New Roman" w:hAnsi="Times New Roman" w:cs="Times New Roman"/>
          <w:sz w:val="28"/>
          <w:szCs w:val="28"/>
          <w:lang w:val="en-GB"/>
        </w:rPr>
        <w:t>n</w:t>
      </w:r>
      <w:r w:rsidRPr="00E4513D">
        <w:rPr>
          <w:rFonts w:ascii="Times New Roman" w:hAnsi="Times New Roman" w:cs="Times New Roman"/>
          <w:sz w:val="28"/>
          <w:szCs w:val="28"/>
          <w:lang w:val="en-GB"/>
        </w:rPr>
        <w:t>m. As cells flow in a single file past the intersection of the light beam, light is scattered in various directions. Fluorochrome labelled monoclonal antibody associated with the CD4 cells become excited by the laser and a fluorescent emission results. The resulting signals are processed to gather information about the relative size of the</w:t>
      </w:r>
      <w:r w:rsidR="00AD4DA9">
        <w:rPr>
          <w:rFonts w:ascii="Times New Roman" w:hAnsi="Times New Roman" w:cs="Times New Roman"/>
          <w:sz w:val="28"/>
          <w:szCs w:val="28"/>
          <w:lang w:val="en-GB"/>
        </w:rPr>
        <w:t xml:space="preserve"> cell (forward light scatter</w:t>
      </w:r>
      <w:r w:rsidRPr="00E4513D">
        <w:rPr>
          <w:rFonts w:ascii="Times New Roman" w:hAnsi="Times New Roman" w:cs="Times New Roman"/>
          <w:sz w:val="28"/>
          <w:szCs w:val="28"/>
          <w:lang w:val="en-GB"/>
        </w:rPr>
        <w:t>), its shape or internal co</w:t>
      </w:r>
      <w:r w:rsidR="00AD4DA9">
        <w:rPr>
          <w:rFonts w:ascii="Times New Roman" w:hAnsi="Times New Roman" w:cs="Times New Roman"/>
          <w:sz w:val="28"/>
          <w:szCs w:val="28"/>
          <w:lang w:val="en-GB"/>
        </w:rPr>
        <w:t>mplexity (side light scatter</w:t>
      </w:r>
      <w:r w:rsidRPr="00E4513D">
        <w:rPr>
          <w:rFonts w:ascii="Times New Roman" w:hAnsi="Times New Roman" w:cs="Times New Roman"/>
          <w:sz w:val="28"/>
          <w:szCs w:val="28"/>
          <w:lang w:val="en-GB"/>
        </w:rPr>
        <w:t>) and then results displayed on the screen.</w:t>
      </w:r>
    </w:p>
    <w:p w:rsidR="00720135" w:rsidRPr="00E4513D" w:rsidRDefault="00720135" w:rsidP="001A553F">
      <w:pPr>
        <w:spacing w:after="0" w:line="360" w:lineRule="auto"/>
        <w:rPr>
          <w:rFonts w:ascii="Times New Roman" w:hAnsi="Times New Roman" w:cs="Times New Roman"/>
          <w:b/>
          <w:sz w:val="28"/>
          <w:szCs w:val="28"/>
          <w:lang w:val="en-GB"/>
        </w:rPr>
      </w:pPr>
      <w:r w:rsidRPr="00E4513D">
        <w:rPr>
          <w:rFonts w:ascii="Times New Roman" w:hAnsi="Times New Roman" w:cs="Times New Roman"/>
          <w:b/>
          <w:sz w:val="28"/>
          <w:szCs w:val="28"/>
          <w:lang w:val="en-GB"/>
        </w:rPr>
        <w:t xml:space="preserve">Procedure: </w:t>
      </w:r>
    </w:p>
    <w:p w:rsidR="00720135" w:rsidRPr="00E4513D" w:rsidRDefault="00720135" w:rsidP="00720135">
      <w:pPr>
        <w:pStyle w:val="Paragraphedeliste"/>
        <w:numPr>
          <w:ilvl w:val="0"/>
          <w:numId w:val="22"/>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20µl of whole blood(EDTA as anticoagulant) was pipette in a partec test tube</w:t>
      </w:r>
    </w:p>
    <w:p w:rsidR="00720135" w:rsidRPr="00E4513D" w:rsidRDefault="00720135" w:rsidP="00720135">
      <w:pPr>
        <w:pStyle w:val="Paragraphedeliste"/>
        <w:numPr>
          <w:ilvl w:val="0"/>
          <w:numId w:val="22"/>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20µl of CD4 monoclonal antibody</w:t>
      </w:r>
      <w:r w:rsidR="00830098" w:rsidRPr="00E4513D">
        <w:rPr>
          <w:rFonts w:ascii="Times New Roman" w:hAnsi="Times New Roman" w:cs="Times New Roman"/>
          <w:sz w:val="28"/>
          <w:szCs w:val="28"/>
          <w:lang w:val="en-GB"/>
        </w:rPr>
        <w:t xml:space="preserve"> was added, mixed and incubated for 15mins in the dark</w:t>
      </w:r>
    </w:p>
    <w:p w:rsidR="00C2135E" w:rsidRPr="00D72938" w:rsidRDefault="00830098" w:rsidP="00D72938">
      <w:pPr>
        <w:pStyle w:val="Paragraphedeliste"/>
        <w:numPr>
          <w:ilvl w:val="0"/>
          <w:numId w:val="22"/>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80</w:t>
      </w:r>
      <w:r w:rsidR="00AD4DA9">
        <w:rPr>
          <w:rFonts w:ascii="Times New Roman" w:hAnsi="Times New Roman" w:cs="Times New Roman"/>
          <w:sz w:val="28"/>
          <w:szCs w:val="28"/>
          <w:lang w:val="en-GB"/>
        </w:rPr>
        <w:t>0µl of no lyse buffer was added. The preparation was mixed gently. T</w:t>
      </w:r>
      <w:r w:rsidRPr="00E4513D">
        <w:rPr>
          <w:rFonts w:ascii="Times New Roman" w:hAnsi="Times New Roman" w:cs="Times New Roman"/>
          <w:sz w:val="28"/>
          <w:szCs w:val="28"/>
          <w:lang w:val="en-GB"/>
        </w:rPr>
        <w:t>he sample was then analysed on a partec device and the results were displayed on the screen.</w:t>
      </w:r>
    </w:p>
    <w:p w:rsidR="00C2135E" w:rsidRPr="00E4513D" w:rsidRDefault="001F4F23" w:rsidP="00C2135E">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Hb ELECTROPHORESIS (using cellulose acetate paper)</w:t>
      </w:r>
    </w:p>
    <w:p w:rsidR="002D22C7" w:rsidRPr="00E4513D" w:rsidRDefault="001F4F23" w:rsidP="001F4F23">
      <w:pPr>
        <w:ind w:left="708"/>
        <w:rPr>
          <w:rFonts w:ascii="Times New Roman" w:hAnsi="Times New Roman" w:cs="Times New Roman"/>
          <w:b/>
          <w:sz w:val="28"/>
          <w:szCs w:val="28"/>
          <w:lang w:val="en-US"/>
        </w:rPr>
      </w:pPr>
      <w:r w:rsidRPr="00E4513D">
        <w:rPr>
          <w:rFonts w:ascii="Times New Roman" w:hAnsi="Times New Roman" w:cs="Times New Roman"/>
          <w:b/>
          <w:sz w:val="28"/>
          <w:szCs w:val="28"/>
          <w:lang w:val="en-US"/>
        </w:rPr>
        <w:t>Principle:</w:t>
      </w:r>
      <w:r w:rsidR="00C2135E" w:rsidRPr="00E4513D">
        <w:rPr>
          <w:rFonts w:ascii="Times New Roman" w:hAnsi="Times New Roman" w:cs="Times New Roman"/>
          <w:b/>
          <w:sz w:val="28"/>
          <w:szCs w:val="28"/>
          <w:lang w:val="en-US"/>
        </w:rPr>
        <w:t xml:space="preserve"> </w:t>
      </w:r>
    </w:p>
    <w:p w:rsidR="00A56CEF" w:rsidRPr="00E4513D" w:rsidRDefault="00AD4DA9" w:rsidP="002D22C7">
      <w:pPr>
        <w:ind w:left="708" w:firstLine="708"/>
        <w:rPr>
          <w:rFonts w:ascii="Times New Roman" w:hAnsi="Times New Roman" w:cs="Times New Roman"/>
          <w:sz w:val="28"/>
          <w:szCs w:val="28"/>
          <w:lang w:val="en-US"/>
        </w:rPr>
      </w:pPr>
      <w:r>
        <w:rPr>
          <w:rFonts w:ascii="Times New Roman" w:hAnsi="Times New Roman" w:cs="Times New Roman"/>
          <w:sz w:val="28"/>
          <w:szCs w:val="28"/>
          <w:lang w:val="en-US"/>
        </w:rPr>
        <w:t>E</w:t>
      </w:r>
      <w:r w:rsidR="00C2135E" w:rsidRPr="00E4513D">
        <w:rPr>
          <w:rFonts w:ascii="Times New Roman" w:hAnsi="Times New Roman" w:cs="Times New Roman"/>
          <w:sz w:val="28"/>
          <w:szCs w:val="28"/>
          <w:lang w:val="en-US"/>
        </w:rPr>
        <w:t>lectrophoresis is the movement of charged particles in an electric field. The principle is b</w:t>
      </w:r>
      <w:r w:rsidR="00373745" w:rsidRPr="00E4513D">
        <w:rPr>
          <w:rFonts w:ascii="Times New Roman" w:hAnsi="Times New Roman" w:cs="Times New Roman"/>
          <w:sz w:val="28"/>
          <w:szCs w:val="28"/>
          <w:lang w:val="en-US"/>
        </w:rPr>
        <w:t>ased on the movement of charged particles in an electric field when subjected to electrical voltage.</w:t>
      </w:r>
      <w:r w:rsidR="00A56CEF" w:rsidRPr="00E4513D">
        <w:rPr>
          <w:rFonts w:ascii="Times New Roman" w:hAnsi="Times New Roman" w:cs="Times New Roman"/>
          <w:sz w:val="28"/>
          <w:szCs w:val="28"/>
          <w:lang w:val="en-US"/>
        </w:rPr>
        <w:t xml:space="preserve"> Different normal and abnormal haemoglobin</w:t>
      </w:r>
      <w:r>
        <w:rPr>
          <w:rFonts w:ascii="Times New Roman" w:hAnsi="Times New Roman" w:cs="Times New Roman"/>
          <w:sz w:val="28"/>
          <w:szCs w:val="28"/>
          <w:lang w:val="en-US"/>
        </w:rPr>
        <w:t>s show</w:t>
      </w:r>
      <w:r w:rsidR="00A56CEF" w:rsidRPr="00E4513D">
        <w:rPr>
          <w:rFonts w:ascii="Times New Roman" w:hAnsi="Times New Roman" w:cs="Times New Roman"/>
          <w:sz w:val="28"/>
          <w:szCs w:val="28"/>
          <w:lang w:val="en-US"/>
        </w:rPr>
        <w:t xml:space="preserve"> different mobility of migration patterns in a</w:t>
      </w:r>
      <w:r>
        <w:rPr>
          <w:rFonts w:ascii="Times New Roman" w:hAnsi="Times New Roman" w:cs="Times New Roman"/>
          <w:sz w:val="28"/>
          <w:szCs w:val="28"/>
          <w:lang w:val="en-US"/>
        </w:rPr>
        <w:t>n electric field at a fixed pH 8.5</w:t>
      </w:r>
      <w:r w:rsidR="00A56CEF" w:rsidRPr="00E4513D">
        <w:rPr>
          <w:rFonts w:ascii="Times New Roman" w:hAnsi="Times New Roman" w:cs="Times New Roman"/>
          <w:sz w:val="28"/>
          <w:szCs w:val="28"/>
          <w:lang w:val="en-US"/>
        </w:rPr>
        <w:t>.</w:t>
      </w:r>
    </w:p>
    <w:p w:rsidR="00A56CEF" w:rsidRPr="00E4513D" w:rsidRDefault="00A56CEF" w:rsidP="001F4F23">
      <w:pPr>
        <w:ind w:left="708"/>
        <w:rPr>
          <w:rFonts w:ascii="Times New Roman" w:hAnsi="Times New Roman" w:cs="Times New Roman"/>
          <w:sz w:val="28"/>
          <w:szCs w:val="28"/>
          <w:lang w:val="en-US"/>
        </w:rPr>
      </w:pPr>
      <w:r w:rsidRPr="00E4513D">
        <w:rPr>
          <w:rFonts w:ascii="Times New Roman" w:hAnsi="Times New Roman" w:cs="Times New Roman"/>
          <w:b/>
          <w:sz w:val="28"/>
          <w:szCs w:val="28"/>
          <w:lang w:val="en-US"/>
        </w:rPr>
        <w:t>Procedure:</w:t>
      </w:r>
    </w:p>
    <w:p w:rsidR="001F4F23" w:rsidRPr="00991ABA" w:rsidRDefault="00B36279"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EDTA blood was centrifuged at 3000rpm for 20mins and the plasma and buffy coat removed</w:t>
      </w:r>
    </w:p>
    <w:p w:rsidR="00B36279" w:rsidRPr="00991ABA" w:rsidRDefault="00B36279"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The red cells were washed three times in physiological saline</w:t>
      </w:r>
    </w:p>
    <w:p w:rsidR="00B36279" w:rsidRPr="00991ABA" w:rsidRDefault="00B36279"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lastRenderedPageBreak/>
        <w:t>Six drops of the haemolysate reagent (distilled water) was added to one drop of the packed red cells</w:t>
      </w:r>
    </w:p>
    <w:p w:rsidR="00B36279" w:rsidRPr="00991ABA" w:rsidRDefault="00B36279"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It was then allowed to stand for one minute</w:t>
      </w:r>
    </w:p>
    <w:p w:rsidR="00405996" w:rsidRPr="00991ABA" w:rsidRDefault="00B36279"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 xml:space="preserve">The sample </w:t>
      </w:r>
      <w:r w:rsidR="00405996" w:rsidRPr="00991ABA">
        <w:rPr>
          <w:rFonts w:ascii="Times New Roman" w:hAnsi="Times New Roman" w:cs="Times New Roman"/>
          <w:sz w:val="28"/>
          <w:szCs w:val="28"/>
          <w:lang w:val="en-US"/>
        </w:rPr>
        <w:t xml:space="preserve">and the control </w:t>
      </w:r>
      <w:r w:rsidRPr="00991ABA">
        <w:rPr>
          <w:rFonts w:ascii="Times New Roman" w:hAnsi="Times New Roman" w:cs="Times New Roman"/>
          <w:sz w:val="28"/>
          <w:szCs w:val="28"/>
          <w:lang w:val="en-US"/>
        </w:rPr>
        <w:t>w</w:t>
      </w:r>
      <w:r w:rsidR="00405996" w:rsidRPr="00991ABA">
        <w:rPr>
          <w:rFonts w:ascii="Times New Roman" w:hAnsi="Times New Roman" w:cs="Times New Roman"/>
          <w:sz w:val="28"/>
          <w:szCs w:val="28"/>
          <w:lang w:val="en-US"/>
        </w:rPr>
        <w:t>ere</w:t>
      </w:r>
      <w:r w:rsidRPr="00991ABA">
        <w:rPr>
          <w:rFonts w:ascii="Times New Roman" w:hAnsi="Times New Roman" w:cs="Times New Roman"/>
          <w:sz w:val="28"/>
          <w:szCs w:val="28"/>
          <w:lang w:val="en-US"/>
        </w:rPr>
        <w:t xml:space="preserve"> applied on the wick</w:t>
      </w:r>
    </w:p>
    <w:p w:rsidR="00405996" w:rsidRPr="00991ABA" w:rsidRDefault="00405996"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 xml:space="preserve">The wick was placed in the electrophoretic chamber </w:t>
      </w:r>
      <w:r w:rsidR="00B36279" w:rsidRPr="00991ABA">
        <w:rPr>
          <w:rFonts w:ascii="Times New Roman" w:hAnsi="Times New Roman" w:cs="Times New Roman"/>
          <w:sz w:val="28"/>
          <w:szCs w:val="28"/>
          <w:lang w:val="en-US"/>
        </w:rPr>
        <w:t>ensuring that both sides of the wick are dipped in the buffer</w:t>
      </w:r>
      <w:r w:rsidRPr="00991ABA">
        <w:rPr>
          <w:rFonts w:ascii="Times New Roman" w:hAnsi="Times New Roman" w:cs="Times New Roman"/>
          <w:sz w:val="28"/>
          <w:szCs w:val="28"/>
          <w:lang w:val="en-US"/>
        </w:rPr>
        <w:t>.</w:t>
      </w:r>
    </w:p>
    <w:p w:rsidR="00405996" w:rsidRPr="00991ABA" w:rsidRDefault="00405996"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Then it was allowed to migrate for 30mins at 300volts.</w:t>
      </w:r>
    </w:p>
    <w:p w:rsidR="00C2135E" w:rsidRPr="00991ABA" w:rsidRDefault="00405996" w:rsidP="00991ABA">
      <w:pPr>
        <w:pStyle w:val="Paragraphedeliste"/>
        <w:numPr>
          <w:ilvl w:val="0"/>
          <w:numId w:val="40"/>
        </w:numPr>
        <w:rPr>
          <w:rFonts w:ascii="Times New Roman" w:hAnsi="Times New Roman" w:cs="Times New Roman"/>
          <w:sz w:val="28"/>
          <w:szCs w:val="28"/>
          <w:lang w:val="en-US"/>
        </w:rPr>
      </w:pPr>
      <w:r w:rsidRPr="00991ABA">
        <w:rPr>
          <w:rFonts w:ascii="Times New Roman" w:hAnsi="Times New Roman" w:cs="Times New Roman"/>
          <w:sz w:val="28"/>
          <w:szCs w:val="28"/>
          <w:lang w:val="en-US"/>
        </w:rPr>
        <w:t>The results were read and compared with the control.</w:t>
      </w:r>
      <w:r w:rsidR="00B36279" w:rsidRPr="00991ABA">
        <w:rPr>
          <w:rFonts w:ascii="Times New Roman" w:hAnsi="Times New Roman" w:cs="Times New Roman"/>
          <w:sz w:val="28"/>
          <w:szCs w:val="28"/>
          <w:lang w:val="en-US"/>
        </w:rPr>
        <w:t xml:space="preserve"> </w:t>
      </w:r>
    </w:p>
    <w:p w:rsidR="001F4F23" w:rsidRPr="00E4513D" w:rsidRDefault="00405996" w:rsidP="00405996">
      <w:pPr>
        <w:rPr>
          <w:rFonts w:ascii="Times New Roman" w:hAnsi="Times New Roman" w:cs="Times New Roman"/>
          <w:b/>
          <w:caps/>
          <w:sz w:val="28"/>
          <w:szCs w:val="28"/>
          <w:lang w:val="en-US"/>
        </w:rPr>
      </w:pPr>
      <w:r w:rsidRPr="00E4513D">
        <w:rPr>
          <w:rFonts w:ascii="Times New Roman" w:hAnsi="Times New Roman" w:cs="Times New Roman"/>
          <w:b/>
          <w:caps/>
          <w:sz w:val="28"/>
          <w:szCs w:val="28"/>
          <w:lang w:val="en-US"/>
        </w:rPr>
        <w:t>Serology bench</w:t>
      </w:r>
    </w:p>
    <w:p w:rsidR="00405996" w:rsidRPr="00E4513D" w:rsidRDefault="00405996" w:rsidP="00405996">
      <w:pPr>
        <w:rPr>
          <w:rFonts w:ascii="Times New Roman" w:hAnsi="Times New Roman" w:cs="Times New Roman"/>
          <w:sz w:val="28"/>
          <w:szCs w:val="28"/>
          <w:lang w:val="en-US"/>
        </w:rPr>
      </w:pPr>
      <w:r w:rsidRPr="00E4513D">
        <w:rPr>
          <w:rFonts w:ascii="Times New Roman" w:hAnsi="Times New Roman" w:cs="Times New Roman"/>
          <w:sz w:val="28"/>
          <w:szCs w:val="28"/>
          <w:lang w:val="en-US"/>
        </w:rPr>
        <w:tab/>
        <w:t>The various tests carried out on this bench are:</w:t>
      </w:r>
    </w:p>
    <w:p w:rsidR="00405996" w:rsidRPr="00E4513D" w:rsidRDefault="00405996"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TPHA/VDRL</w:t>
      </w:r>
    </w:p>
    <w:p w:rsidR="00405996" w:rsidRPr="00E4513D" w:rsidRDefault="00405996"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ASLO/RF</w:t>
      </w:r>
    </w:p>
    <w:p w:rsidR="00405996" w:rsidRPr="00E4513D" w:rsidRDefault="00405996"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WIDAL</w:t>
      </w:r>
    </w:p>
    <w:p w:rsidR="00405996" w:rsidRPr="00E4513D" w:rsidRDefault="00405996"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CRP/hsCR</w:t>
      </w:r>
      <w:r w:rsidR="00A67470" w:rsidRPr="00E4513D">
        <w:rPr>
          <w:rFonts w:ascii="Times New Roman" w:hAnsi="Times New Roman" w:cs="Times New Roman"/>
          <w:sz w:val="28"/>
          <w:szCs w:val="28"/>
          <w:lang w:val="en-US"/>
        </w:rPr>
        <w:t>P</w:t>
      </w:r>
    </w:p>
    <w:p w:rsidR="00A67470" w:rsidRPr="00E4513D" w:rsidRDefault="00A67470"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HIV (determin</w:t>
      </w:r>
      <w:r w:rsidR="00D72938">
        <w:rPr>
          <w:rFonts w:ascii="Times New Roman" w:hAnsi="Times New Roman" w:cs="Times New Roman"/>
          <w:sz w:val="28"/>
          <w:szCs w:val="28"/>
          <w:lang w:val="en-US"/>
        </w:rPr>
        <w:t>e</w:t>
      </w:r>
      <w:r w:rsidRPr="00E4513D">
        <w:rPr>
          <w:rFonts w:ascii="Times New Roman" w:hAnsi="Times New Roman" w:cs="Times New Roman"/>
          <w:sz w:val="28"/>
          <w:szCs w:val="28"/>
          <w:lang w:val="en-US"/>
        </w:rPr>
        <w:t xml:space="preserve"> and bioline)</w:t>
      </w:r>
    </w:p>
    <w:p w:rsidR="00A67470" w:rsidRPr="00E4513D" w:rsidRDefault="00A67470"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HBsAg/HCV</w:t>
      </w:r>
    </w:p>
    <w:p w:rsidR="00A67470" w:rsidRPr="00D72938" w:rsidRDefault="00A67470" w:rsidP="00405996">
      <w:pPr>
        <w:pStyle w:val="Paragraphedeliste"/>
        <w:numPr>
          <w:ilvl w:val="0"/>
          <w:numId w:val="24"/>
        </w:numPr>
        <w:rPr>
          <w:rFonts w:ascii="Times New Roman" w:hAnsi="Times New Roman" w:cs="Times New Roman"/>
          <w:i/>
          <w:sz w:val="28"/>
          <w:szCs w:val="28"/>
          <w:lang w:val="en-US"/>
        </w:rPr>
      </w:pPr>
      <w:r w:rsidRPr="00D72938">
        <w:rPr>
          <w:rFonts w:ascii="Times New Roman" w:hAnsi="Times New Roman" w:cs="Times New Roman"/>
          <w:i/>
          <w:sz w:val="28"/>
          <w:szCs w:val="28"/>
          <w:lang w:val="en-US"/>
        </w:rPr>
        <w:t>H</w:t>
      </w:r>
      <w:r w:rsidR="00D72938" w:rsidRPr="00D72938">
        <w:rPr>
          <w:rFonts w:ascii="Times New Roman" w:hAnsi="Times New Roman" w:cs="Times New Roman"/>
          <w:i/>
          <w:sz w:val="28"/>
          <w:szCs w:val="28"/>
          <w:lang w:val="en-US"/>
        </w:rPr>
        <w:t>.</w:t>
      </w:r>
      <w:r w:rsidRPr="00D72938">
        <w:rPr>
          <w:rFonts w:ascii="Times New Roman" w:hAnsi="Times New Roman" w:cs="Times New Roman"/>
          <w:i/>
          <w:sz w:val="28"/>
          <w:szCs w:val="28"/>
          <w:lang w:val="en-US"/>
        </w:rPr>
        <w:t xml:space="preserve"> pylori</w:t>
      </w:r>
    </w:p>
    <w:p w:rsidR="00A67470" w:rsidRPr="00E4513D" w:rsidRDefault="00A67470"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Blood Pt</w:t>
      </w:r>
    </w:p>
    <w:p w:rsidR="00A67470" w:rsidRPr="00E4513D" w:rsidRDefault="00A67470" w:rsidP="00405996">
      <w:pPr>
        <w:pStyle w:val="Paragraphedeliste"/>
        <w:numPr>
          <w:ilvl w:val="0"/>
          <w:numId w:val="24"/>
        </w:numPr>
        <w:rPr>
          <w:rFonts w:ascii="Times New Roman" w:hAnsi="Times New Roman" w:cs="Times New Roman"/>
          <w:sz w:val="28"/>
          <w:szCs w:val="28"/>
          <w:lang w:val="en-US"/>
        </w:rPr>
      </w:pPr>
      <w:r w:rsidRPr="00E4513D">
        <w:rPr>
          <w:rFonts w:ascii="Times New Roman" w:hAnsi="Times New Roman" w:cs="Times New Roman"/>
          <w:sz w:val="28"/>
          <w:szCs w:val="28"/>
          <w:lang w:val="en-US"/>
        </w:rPr>
        <w:t>ELISA</w:t>
      </w:r>
    </w:p>
    <w:p w:rsidR="00F22BB2" w:rsidRPr="00E4513D" w:rsidRDefault="00F22BB2" w:rsidP="00F22BB2">
      <w:pPr>
        <w:pStyle w:val="Paragraphedeliste"/>
        <w:spacing w:after="0" w:line="360" w:lineRule="auto"/>
        <w:ind w:firstLine="696"/>
        <w:rPr>
          <w:rFonts w:ascii="Times New Roman" w:hAnsi="Times New Roman" w:cs="Times New Roman"/>
          <w:b/>
          <w:sz w:val="28"/>
          <w:szCs w:val="28"/>
          <w:lang w:val="en-GB"/>
        </w:rPr>
      </w:pPr>
    </w:p>
    <w:p w:rsidR="00F22BB2" w:rsidRPr="00E4513D" w:rsidRDefault="00D72938" w:rsidP="002D22C7">
      <w:pPr>
        <w:pStyle w:val="Paragraphedeliste"/>
        <w:numPr>
          <w:ilvl w:val="0"/>
          <w:numId w:val="24"/>
        </w:num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ASLO</w:t>
      </w:r>
      <w:r w:rsidR="00D65F31" w:rsidRPr="00E4513D">
        <w:rPr>
          <w:rFonts w:ascii="Times New Roman" w:hAnsi="Times New Roman" w:cs="Times New Roman"/>
          <w:b/>
          <w:sz w:val="28"/>
          <w:szCs w:val="28"/>
          <w:lang w:val="en-GB"/>
        </w:rPr>
        <w:t>,</w:t>
      </w:r>
      <w:r w:rsidR="00F22BB2" w:rsidRPr="00E4513D">
        <w:rPr>
          <w:rFonts w:ascii="Times New Roman" w:hAnsi="Times New Roman" w:cs="Times New Roman"/>
          <w:b/>
          <w:sz w:val="28"/>
          <w:szCs w:val="28"/>
          <w:lang w:val="en-GB"/>
        </w:rPr>
        <w:t>RF</w:t>
      </w:r>
      <w:r w:rsidR="00D65F31" w:rsidRPr="00E4513D">
        <w:rPr>
          <w:rFonts w:ascii="Times New Roman" w:hAnsi="Times New Roman" w:cs="Times New Roman"/>
          <w:b/>
          <w:sz w:val="28"/>
          <w:szCs w:val="28"/>
          <w:lang w:val="en-GB"/>
        </w:rPr>
        <w:t>,VDRL</w:t>
      </w:r>
    </w:p>
    <w:p w:rsidR="00D65F31" w:rsidRPr="00E4513D" w:rsidRDefault="00F22BB2" w:rsidP="002D22C7">
      <w:pPr>
        <w:spacing w:after="0" w:line="360" w:lineRule="auto"/>
        <w:ind w:firstLine="360"/>
        <w:rPr>
          <w:rFonts w:ascii="Times New Roman" w:hAnsi="Times New Roman" w:cs="Times New Roman"/>
          <w:sz w:val="28"/>
          <w:szCs w:val="28"/>
          <w:lang w:val="en-GB"/>
        </w:rPr>
      </w:pPr>
      <w:r w:rsidRPr="00E4513D">
        <w:rPr>
          <w:rFonts w:ascii="Times New Roman" w:hAnsi="Times New Roman" w:cs="Times New Roman"/>
          <w:sz w:val="28"/>
          <w:szCs w:val="28"/>
          <w:lang w:val="en-GB"/>
        </w:rPr>
        <w:t xml:space="preserve">These tests used antigen suspensions to detect presence of its corresponding antibodies in patient’s serum. </w:t>
      </w:r>
    </w:p>
    <w:p w:rsidR="00D65F31" w:rsidRPr="00E4513D" w:rsidRDefault="00D65F31" w:rsidP="002D22C7">
      <w:pPr>
        <w:spacing w:after="0" w:line="360" w:lineRule="auto"/>
        <w:ind w:firstLine="360"/>
        <w:rPr>
          <w:rFonts w:ascii="Times New Roman" w:hAnsi="Times New Roman" w:cs="Times New Roman"/>
          <w:b/>
          <w:sz w:val="28"/>
          <w:szCs w:val="28"/>
          <w:lang w:val="en-GB"/>
        </w:rPr>
      </w:pPr>
      <w:r w:rsidRPr="00E4513D">
        <w:rPr>
          <w:rFonts w:ascii="Times New Roman" w:hAnsi="Times New Roman" w:cs="Times New Roman"/>
          <w:b/>
          <w:sz w:val="28"/>
          <w:szCs w:val="28"/>
          <w:lang w:val="en-GB"/>
        </w:rPr>
        <w:t>Procedure:</w:t>
      </w:r>
    </w:p>
    <w:p w:rsidR="00D65F31" w:rsidRPr="00E4513D" w:rsidRDefault="00D65F31" w:rsidP="00D65F31">
      <w:pPr>
        <w:pStyle w:val="Paragraphedeliste"/>
        <w:numPr>
          <w:ilvl w:val="0"/>
          <w:numId w:val="29"/>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50µl of the patient’s serum was pipetted on a tile</w:t>
      </w:r>
    </w:p>
    <w:p w:rsidR="00D65F31" w:rsidRPr="00E4513D" w:rsidRDefault="00D65F31" w:rsidP="00D65F31">
      <w:pPr>
        <w:pStyle w:val="Paragraphedeliste"/>
        <w:numPr>
          <w:ilvl w:val="0"/>
          <w:numId w:val="29"/>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 xml:space="preserve">One drop of the antigen suspension was added, </w:t>
      </w:r>
    </w:p>
    <w:p w:rsidR="00D65F31" w:rsidRPr="00E4513D" w:rsidRDefault="00D72938" w:rsidP="00D65F31">
      <w:pPr>
        <w:pStyle w:val="Paragraphedeliste"/>
        <w:numPr>
          <w:ilvl w:val="0"/>
          <w:numId w:val="29"/>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preparation was </w:t>
      </w:r>
      <w:r w:rsidR="00D65F31" w:rsidRPr="00E4513D">
        <w:rPr>
          <w:rFonts w:ascii="Times New Roman" w:hAnsi="Times New Roman" w:cs="Times New Roman"/>
          <w:sz w:val="28"/>
          <w:szCs w:val="28"/>
          <w:lang w:val="en-GB"/>
        </w:rPr>
        <w:t>mixed and rocked for two minutes</w:t>
      </w:r>
    </w:p>
    <w:p w:rsidR="00D65F31" w:rsidRPr="00E4513D" w:rsidRDefault="00D65F31" w:rsidP="00D65F31">
      <w:pPr>
        <w:pStyle w:val="Paragraphedeliste"/>
        <w:numPr>
          <w:ilvl w:val="0"/>
          <w:numId w:val="29"/>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 xml:space="preserve">It was then observed for agglutination.  </w:t>
      </w:r>
    </w:p>
    <w:p w:rsidR="00D65F31" w:rsidRPr="00E4513D" w:rsidRDefault="00D65F31" w:rsidP="00D65F31">
      <w:pPr>
        <w:pStyle w:val="Paragraphedeliste"/>
        <w:numPr>
          <w:ilvl w:val="0"/>
          <w:numId w:val="29"/>
        </w:numPr>
        <w:spacing w:after="0" w:line="360" w:lineRule="auto"/>
        <w:rPr>
          <w:rFonts w:ascii="Times New Roman" w:hAnsi="Times New Roman" w:cs="Times New Roman"/>
          <w:sz w:val="28"/>
          <w:szCs w:val="28"/>
          <w:lang w:val="en-GB"/>
        </w:rPr>
      </w:pPr>
      <w:r w:rsidRPr="00E4513D">
        <w:rPr>
          <w:rFonts w:ascii="Times New Roman" w:hAnsi="Times New Roman" w:cs="Times New Roman"/>
          <w:sz w:val="28"/>
          <w:szCs w:val="28"/>
          <w:lang w:val="en-GB"/>
        </w:rPr>
        <w:t>If</w:t>
      </w:r>
      <w:r w:rsidR="00D24AF7" w:rsidRPr="00E4513D">
        <w:rPr>
          <w:rFonts w:ascii="Times New Roman" w:hAnsi="Times New Roman" w:cs="Times New Roman"/>
          <w:sz w:val="28"/>
          <w:szCs w:val="28"/>
          <w:lang w:val="en-GB"/>
        </w:rPr>
        <w:t xml:space="preserve"> positive</w:t>
      </w:r>
      <w:r w:rsidR="00D72938">
        <w:rPr>
          <w:rFonts w:ascii="Times New Roman" w:hAnsi="Times New Roman" w:cs="Times New Roman"/>
          <w:sz w:val="28"/>
          <w:szCs w:val="28"/>
          <w:lang w:val="en-GB"/>
        </w:rPr>
        <w:t>,</w:t>
      </w:r>
      <w:r w:rsidR="00D24AF7" w:rsidRPr="00E4513D">
        <w:rPr>
          <w:rFonts w:ascii="Times New Roman" w:hAnsi="Times New Roman" w:cs="Times New Roman"/>
          <w:sz w:val="28"/>
          <w:szCs w:val="28"/>
          <w:lang w:val="en-GB"/>
        </w:rPr>
        <w:t xml:space="preserve"> titration was done (double dilution) and the titre recorded.</w:t>
      </w:r>
    </w:p>
    <w:p w:rsidR="00991ABA" w:rsidRPr="00D72938" w:rsidRDefault="00991ABA" w:rsidP="00991ABA">
      <w:pPr>
        <w:outlineLvl w:val="0"/>
        <w:rPr>
          <w:rFonts w:ascii="Times New Roman" w:eastAsia="Calibri" w:hAnsi="Times New Roman" w:cs="Times New Roman"/>
          <w:b/>
          <w:sz w:val="28"/>
          <w:szCs w:val="28"/>
          <w:lang w:val="en-GB"/>
        </w:rPr>
      </w:pPr>
    </w:p>
    <w:p w:rsidR="00991ABA" w:rsidRPr="00991ABA" w:rsidRDefault="00991ABA" w:rsidP="00991ABA">
      <w:pPr>
        <w:outlineLvl w:val="0"/>
        <w:rPr>
          <w:rFonts w:ascii="Times New Roman" w:eastAsia="Calibri" w:hAnsi="Times New Roman" w:cs="Times New Roman"/>
          <w:b/>
          <w:sz w:val="28"/>
          <w:szCs w:val="28"/>
          <w:lang w:val="en-US"/>
        </w:rPr>
      </w:pPr>
    </w:p>
    <w:p w:rsidR="00F22BB2" w:rsidRPr="00E4513D" w:rsidRDefault="00F22BB2" w:rsidP="002D22C7">
      <w:pPr>
        <w:pStyle w:val="Paragraphedeliste"/>
        <w:numPr>
          <w:ilvl w:val="0"/>
          <w:numId w:val="28"/>
        </w:numPr>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lastRenderedPageBreak/>
        <w:t>CRP</w:t>
      </w:r>
    </w:p>
    <w:p w:rsidR="00F22BB2" w:rsidRPr="00E4513D" w:rsidRDefault="00F22BB2" w:rsidP="00F22BB2">
      <w:pPr>
        <w:spacing w:line="360" w:lineRule="auto"/>
        <w:ind w:firstLine="708"/>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t>Principle</w:t>
      </w:r>
      <w:r w:rsidR="002D22C7" w:rsidRPr="00E4513D">
        <w:rPr>
          <w:rFonts w:ascii="Times New Roman" w:eastAsia="Calibri" w:hAnsi="Times New Roman" w:cs="Times New Roman"/>
          <w:b/>
          <w:sz w:val="28"/>
          <w:szCs w:val="28"/>
          <w:lang w:val="en-US"/>
        </w:rPr>
        <w:t>:</w:t>
      </w:r>
    </w:p>
    <w:p w:rsidR="00F22BB2" w:rsidRPr="00E4513D" w:rsidRDefault="00F22BB2" w:rsidP="002D22C7">
      <w:pPr>
        <w:spacing w:line="360" w:lineRule="auto"/>
        <w:ind w:firstLine="708"/>
        <w:rPr>
          <w:rFonts w:ascii="Times New Roman" w:eastAsia="Calibri" w:hAnsi="Times New Roman" w:cs="Times New Roman"/>
          <w:sz w:val="28"/>
          <w:szCs w:val="28"/>
          <w:lang w:val="en-US"/>
        </w:rPr>
      </w:pPr>
      <w:r w:rsidRPr="00E4513D">
        <w:rPr>
          <w:rFonts w:ascii="Times New Roman" w:eastAsia="Calibri" w:hAnsi="Times New Roman" w:cs="Times New Roman"/>
          <w:sz w:val="28"/>
          <w:szCs w:val="28"/>
          <w:lang w:val="en-US"/>
        </w:rPr>
        <w:t>The CRP reagent is a suspension of polystyrene latex particles, coated with the gamma globulin fraction of ant</w:t>
      </w:r>
      <w:r w:rsidR="00D72938">
        <w:rPr>
          <w:rFonts w:ascii="Times New Roman" w:eastAsia="Calibri" w:hAnsi="Times New Roman" w:cs="Times New Roman"/>
          <w:sz w:val="28"/>
          <w:szCs w:val="28"/>
          <w:lang w:val="en-US"/>
        </w:rPr>
        <w:t xml:space="preserve">i human CRP specific in serum. </w:t>
      </w:r>
      <w:r w:rsidRPr="00E4513D">
        <w:rPr>
          <w:rFonts w:ascii="Times New Roman" w:eastAsia="Calibri" w:hAnsi="Times New Roman" w:cs="Times New Roman"/>
          <w:sz w:val="28"/>
          <w:szCs w:val="28"/>
          <w:lang w:val="en-US"/>
        </w:rPr>
        <w:t>When</w:t>
      </w:r>
      <w:r w:rsidR="00D72938">
        <w:rPr>
          <w:rFonts w:ascii="Times New Roman" w:eastAsia="Calibri" w:hAnsi="Times New Roman" w:cs="Times New Roman"/>
          <w:sz w:val="28"/>
          <w:szCs w:val="28"/>
          <w:lang w:val="en-US"/>
        </w:rPr>
        <w:t xml:space="preserve"> it</w:t>
      </w:r>
      <w:r w:rsidRPr="00E4513D">
        <w:rPr>
          <w:rFonts w:ascii="Times New Roman" w:eastAsia="Calibri" w:hAnsi="Times New Roman" w:cs="Times New Roman"/>
          <w:sz w:val="28"/>
          <w:szCs w:val="28"/>
          <w:lang w:val="en-US"/>
        </w:rPr>
        <w:t xml:space="preserve"> come</w:t>
      </w:r>
      <w:r w:rsidR="00D72938">
        <w:rPr>
          <w:rFonts w:ascii="Times New Roman" w:eastAsia="Calibri" w:hAnsi="Times New Roman" w:cs="Times New Roman"/>
          <w:sz w:val="28"/>
          <w:szCs w:val="28"/>
          <w:lang w:val="en-US"/>
        </w:rPr>
        <w:t>s</w:t>
      </w:r>
      <w:r w:rsidRPr="00E4513D">
        <w:rPr>
          <w:rFonts w:ascii="Times New Roman" w:eastAsia="Calibri" w:hAnsi="Times New Roman" w:cs="Times New Roman"/>
          <w:sz w:val="28"/>
          <w:szCs w:val="28"/>
          <w:lang w:val="en-US"/>
        </w:rPr>
        <w:t xml:space="preserve"> in contact with the human CRP of a concentration</w:t>
      </w:r>
      <w:r w:rsidR="002D22C7" w:rsidRPr="00E4513D">
        <w:rPr>
          <w:rFonts w:ascii="Times New Roman" w:eastAsia="Calibri" w:hAnsi="Times New Roman" w:cs="Times New Roman"/>
          <w:sz w:val="28"/>
          <w:szCs w:val="28"/>
          <w:lang w:val="en-US"/>
        </w:rPr>
        <w:t xml:space="preserve"> </w:t>
      </w:r>
      <w:r w:rsidRPr="00E4513D">
        <w:rPr>
          <w:rFonts w:ascii="Times New Roman" w:eastAsia="Calibri" w:hAnsi="Times New Roman" w:cs="Times New Roman"/>
          <w:sz w:val="28"/>
          <w:szCs w:val="28"/>
          <w:lang w:val="en-US"/>
        </w:rPr>
        <w:t>equal or greater than 6 mg/l, there is visible agglutination indicating a positive result. When the CRP concentration is less than 6mg/l, there is no agglutination.</w:t>
      </w:r>
    </w:p>
    <w:p w:rsidR="00F22BB2" w:rsidRPr="00E4513D" w:rsidRDefault="00F22BB2" w:rsidP="00F22BB2">
      <w:pPr>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t>Procedure</w:t>
      </w:r>
      <w:r w:rsidR="00D72938">
        <w:rPr>
          <w:rFonts w:ascii="Times New Roman" w:eastAsia="Calibri" w:hAnsi="Times New Roman" w:cs="Times New Roman"/>
          <w:b/>
          <w:sz w:val="28"/>
          <w:szCs w:val="28"/>
          <w:lang w:val="en-US"/>
        </w:rPr>
        <w:t>:</w:t>
      </w:r>
    </w:p>
    <w:p w:rsidR="00F22BB2" w:rsidRPr="00D72938" w:rsidRDefault="00D72938" w:rsidP="00D72938">
      <w:pPr>
        <w:ind w:firstLine="708"/>
        <w:outlineLvl w:val="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reagent was brought to room temperature prior to use. </w:t>
      </w:r>
      <w:r w:rsidR="00F22BB2" w:rsidRPr="00E4513D">
        <w:rPr>
          <w:rFonts w:ascii="Times New Roman" w:eastAsia="Calibri" w:hAnsi="Times New Roman" w:cs="Times New Roman"/>
          <w:sz w:val="28"/>
          <w:szCs w:val="28"/>
          <w:lang w:val="en-US"/>
        </w:rPr>
        <w:t xml:space="preserve">50µl of the sample plasma or serum was placed on a black tile and a drop </w:t>
      </w:r>
      <w:r>
        <w:rPr>
          <w:rFonts w:ascii="Times New Roman" w:eastAsia="Calibri" w:hAnsi="Times New Roman" w:cs="Times New Roman"/>
          <w:sz w:val="28"/>
          <w:szCs w:val="28"/>
          <w:lang w:val="en-US"/>
        </w:rPr>
        <w:t>of the reagent placed beside it. The two were m</w:t>
      </w:r>
      <w:r w:rsidR="00F22BB2" w:rsidRPr="00E4513D">
        <w:rPr>
          <w:rFonts w:ascii="Times New Roman" w:eastAsia="Calibri" w:hAnsi="Times New Roman" w:cs="Times New Roman"/>
          <w:sz w:val="28"/>
          <w:szCs w:val="28"/>
          <w:lang w:val="en-US"/>
        </w:rPr>
        <w:t>ixed together and al</w:t>
      </w:r>
      <w:r>
        <w:rPr>
          <w:rFonts w:ascii="Times New Roman" w:eastAsia="Calibri" w:hAnsi="Times New Roman" w:cs="Times New Roman"/>
          <w:sz w:val="28"/>
          <w:szCs w:val="28"/>
          <w:lang w:val="en-US"/>
        </w:rPr>
        <w:t xml:space="preserve">lowed to rotate for two minutes. </w:t>
      </w:r>
      <w:r w:rsidR="00F22BB2" w:rsidRPr="00E4513D">
        <w:rPr>
          <w:rFonts w:ascii="Times New Roman" w:eastAsia="Calibri" w:hAnsi="Times New Roman" w:cs="Times New Roman"/>
          <w:sz w:val="28"/>
          <w:szCs w:val="28"/>
          <w:lang w:val="en-US"/>
        </w:rPr>
        <w:t xml:space="preserve">The tile was read for </w:t>
      </w:r>
      <w:r>
        <w:rPr>
          <w:rFonts w:ascii="Times New Roman" w:eastAsia="Calibri" w:hAnsi="Times New Roman" w:cs="Times New Roman"/>
          <w:sz w:val="28"/>
          <w:szCs w:val="28"/>
          <w:lang w:val="en-US"/>
        </w:rPr>
        <w:t xml:space="preserve">agglutination. </w:t>
      </w:r>
      <w:r w:rsidR="00F22BB2" w:rsidRPr="00E4513D">
        <w:rPr>
          <w:rFonts w:ascii="Times New Roman" w:eastAsia="Calibri" w:hAnsi="Times New Roman" w:cs="Times New Roman"/>
          <w:sz w:val="28"/>
          <w:szCs w:val="28"/>
          <w:lang w:val="en-US"/>
        </w:rPr>
        <w:t>When there was agglutination, the titration was done by double dilution in saline and the titre reported.</w:t>
      </w:r>
    </w:p>
    <w:p w:rsidR="00F22BB2" w:rsidRPr="00E4513D" w:rsidRDefault="00F22BB2" w:rsidP="00F22BB2">
      <w:pPr>
        <w:spacing w:after="0" w:line="360" w:lineRule="auto"/>
        <w:ind w:left="1428"/>
        <w:jc w:val="both"/>
        <w:rPr>
          <w:rFonts w:ascii="Times New Roman" w:eastAsia="Calibri" w:hAnsi="Times New Roman" w:cs="Times New Roman"/>
          <w:lang w:val="en-US"/>
        </w:rPr>
      </w:pPr>
    </w:p>
    <w:p w:rsidR="00F22BB2" w:rsidRPr="00E4513D" w:rsidRDefault="00F22BB2" w:rsidP="002D22C7">
      <w:pPr>
        <w:pStyle w:val="Paragraphedeliste"/>
        <w:numPr>
          <w:ilvl w:val="0"/>
          <w:numId w:val="27"/>
        </w:numPr>
        <w:spacing w:after="0" w:line="360" w:lineRule="auto"/>
        <w:jc w:val="both"/>
        <w:rPr>
          <w:rFonts w:ascii="Times New Roman" w:eastAsia="Calibri" w:hAnsi="Times New Roman" w:cs="Times New Roman"/>
          <w:b/>
          <w:sz w:val="28"/>
          <w:szCs w:val="28"/>
        </w:rPr>
      </w:pPr>
      <w:r w:rsidRPr="00E4513D">
        <w:rPr>
          <w:rFonts w:ascii="Times New Roman" w:eastAsia="Calibri" w:hAnsi="Times New Roman" w:cs="Times New Roman"/>
          <w:b/>
          <w:sz w:val="28"/>
          <w:szCs w:val="28"/>
        </w:rPr>
        <w:t>High sensitive CRP (hsCRP)</w:t>
      </w:r>
    </w:p>
    <w:p w:rsidR="00F22BB2" w:rsidRPr="00E4513D" w:rsidRDefault="00F22BB2" w:rsidP="00F22BB2">
      <w:pPr>
        <w:outlineLvl w:val="0"/>
        <w:rPr>
          <w:rFonts w:ascii="Times New Roman" w:eastAsia="Calibri" w:hAnsi="Times New Roman" w:cs="Times New Roman"/>
          <w:b/>
          <w:sz w:val="28"/>
          <w:szCs w:val="28"/>
        </w:rPr>
      </w:pPr>
      <w:r w:rsidRPr="00E4513D">
        <w:rPr>
          <w:rFonts w:ascii="Times New Roman" w:eastAsia="Calibri" w:hAnsi="Times New Roman" w:cs="Times New Roman"/>
          <w:b/>
          <w:sz w:val="28"/>
          <w:szCs w:val="28"/>
        </w:rPr>
        <w:t>Principle</w:t>
      </w:r>
    </w:p>
    <w:p w:rsidR="00F22BB2" w:rsidRPr="00E4513D" w:rsidRDefault="00F22BB2" w:rsidP="00D24AF7">
      <w:pPr>
        <w:pStyle w:val="Default"/>
        <w:spacing w:line="360" w:lineRule="auto"/>
        <w:ind w:firstLine="708"/>
        <w:jc w:val="both"/>
        <w:rPr>
          <w:sz w:val="28"/>
          <w:szCs w:val="28"/>
          <w:lang w:val="en-GB"/>
        </w:rPr>
      </w:pPr>
      <w:r w:rsidRPr="00E4513D">
        <w:rPr>
          <w:sz w:val="28"/>
          <w:szCs w:val="28"/>
          <w:lang w:val="en-GB"/>
        </w:rPr>
        <w:t xml:space="preserve"> The Biocard</w:t>
      </w:r>
      <w:r w:rsidRPr="00E4513D">
        <w:rPr>
          <w:position w:val="8"/>
          <w:sz w:val="28"/>
          <w:szCs w:val="28"/>
          <w:vertAlign w:val="superscript"/>
          <w:lang w:val="en-GB"/>
        </w:rPr>
        <w:t xml:space="preserve">TM </w:t>
      </w:r>
      <w:r w:rsidRPr="00E4513D">
        <w:rPr>
          <w:sz w:val="28"/>
          <w:szCs w:val="28"/>
          <w:lang w:val="en-GB"/>
        </w:rPr>
        <w:t>hsCRP test is based on immunochromatography. The reaction takes place in a nitrocellulose membrane. A CRP-specific monoclonal antibody has been applied to the membrane to form test reaction zone. The other antibody is bound to coloured gold particles to form the label, which is applied on the filter. CRP in the sample reacts with the label</w:t>
      </w:r>
      <w:r w:rsidR="00D24AF7" w:rsidRPr="00E4513D">
        <w:rPr>
          <w:sz w:val="28"/>
          <w:szCs w:val="28"/>
          <w:lang w:val="en-GB"/>
        </w:rPr>
        <w:t xml:space="preserve"> antibody. In the test zone the t</w:t>
      </w:r>
      <w:r w:rsidRPr="00E4513D">
        <w:rPr>
          <w:sz w:val="28"/>
          <w:szCs w:val="28"/>
          <w:lang w:val="en-GB"/>
        </w:rPr>
        <w:t xml:space="preserve">esting is performed by </w:t>
      </w:r>
      <w:r w:rsidR="00D24AF7" w:rsidRPr="00E4513D">
        <w:rPr>
          <w:sz w:val="28"/>
          <w:szCs w:val="28"/>
          <w:lang w:val="en-GB"/>
        </w:rPr>
        <w:t>adding 3 drops (approximately 3</w:t>
      </w:r>
      <w:r w:rsidRPr="00E4513D">
        <w:rPr>
          <w:sz w:val="28"/>
          <w:szCs w:val="28"/>
          <w:lang w:val="en-GB"/>
        </w:rPr>
        <w:t>0 µl) of diluted whole blood sample into the round sample well of the Biocard</w:t>
      </w:r>
      <w:r w:rsidRPr="00E4513D">
        <w:rPr>
          <w:position w:val="8"/>
          <w:sz w:val="28"/>
          <w:szCs w:val="28"/>
          <w:vertAlign w:val="superscript"/>
          <w:lang w:val="en-GB"/>
        </w:rPr>
        <w:t xml:space="preserve">TM </w:t>
      </w:r>
      <w:r w:rsidRPr="00E4513D">
        <w:rPr>
          <w:sz w:val="28"/>
          <w:szCs w:val="28"/>
          <w:lang w:val="en-GB"/>
        </w:rPr>
        <w:t xml:space="preserve">testing device. The sample flows through the membrane in 15 minutes. The result can then be read with the Biocard Quant reader unit. The intensity of the test line depends on the concentration of CRP in the sample. </w:t>
      </w:r>
    </w:p>
    <w:p w:rsidR="00D72938" w:rsidRDefault="00F22BB2" w:rsidP="00D24AF7">
      <w:pPr>
        <w:spacing w:line="360" w:lineRule="auto"/>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tab/>
      </w:r>
    </w:p>
    <w:p w:rsidR="00D72938" w:rsidRDefault="00D72938" w:rsidP="00D24AF7">
      <w:pPr>
        <w:spacing w:line="360" w:lineRule="auto"/>
        <w:outlineLvl w:val="0"/>
        <w:rPr>
          <w:rFonts w:ascii="Times New Roman" w:eastAsia="Calibri" w:hAnsi="Times New Roman" w:cs="Times New Roman"/>
          <w:b/>
          <w:sz w:val="28"/>
          <w:szCs w:val="28"/>
          <w:lang w:val="en-US"/>
        </w:rPr>
      </w:pPr>
    </w:p>
    <w:p w:rsidR="00F22BB2" w:rsidRPr="00E4513D" w:rsidRDefault="00F22BB2" w:rsidP="00D24AF7">
      <w:pPr>
        <w:spacing w:line="360" w:lineRule="auto"/>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lastRenderedPageBreak/>
        <w:t>The widal test</w:t>
      </w:r>
    </w:p>
    <w:p w:rsidR="00F22BB2" w:rsidRPr="00E4513D" w:rsidRDefault="00F22BB2" w:rsidP="00F22BB2">
      <w:pPr>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t>Principle</w:t>
      </w:r>
    </w:p>
    <w:p w:rsidR="00F22BB2" w:rsidRPr="00E4513D" w:rsidRDefault="00F22BB2" w:rsidP="002D22C7">
      <w:pPr>
        <w:ind w:firstLine="708"/>
        <w:rPr>
          <w:rFonts w:ascii="Times New Roman" w:eastAsia="Calibri" w:hAnsi="Times New Roman" w:cs="Times New Roman"/>
          <w:sz w:val="28"/>
          <w:szCs w:val="28"/>
          <w:lang w:val="en-US"/>
        </w:rPr>
      </w:pPr>
      <w:r w:rsidRPr="00E4513D">
        <w:rPr>
          <w:rFonts w:ascii="Times New Roman" w:eastAsia="Calibri" w:hAnsi="Times New Roman" w:cs="Times New Roman"/>
          <w:sz w:val="28"/>
          <w:szCs w:val="28"/>
          <w:lang w:val="en-US"/>
        </w:rPr>
        <w:t xml:space="preserve">The Widal test is applied for the diagnosis of enteric fever that includes typhoid and paratyphoid </w:t>
      </w:r>
      <w:r w:rsidR="00D72938">
        <w:rPr>
          <w:rFonts w:ascii="Times New Roman" w:eastAsia="Calibri" w:hAnsi="Times New Roman" w:cs="Times New Roman"/>
          <w:sz w:val="28"/>
          <w:szCs w:val="28"/>
          <w:lang w:val="en-US"/>
        </w:rPr>
        <w:t xml:space="preserve">fever </w:t>
      </w:r>
      <w:r w:rsidRPr="00E4513D">
        <w:rPr>
          <w:rFonts w:ascii="Times New Roman" w:eastAsia="Calibri" w:hAnsi="Times New Roman" w:cs="Times New Roman"/>
          <w:sz w:val="28"/>
          <w:szCs w:val="28"/>
          <w:lang w:val="en-US"/>
        </w:rPr>
        <w:t xml:space="preserve">caused by </w:t>
      </w:r>
      <w:r w:rsidRPr="00E4513D">
        <w:rPr>
          <w:rFonts w:ascii="Times New Roman" w:eastAsia="Calibri" w:hAnsi="Times New Roman" w:cs="Times New Roman"/>
          <w:i/>
          <w:iCs/>
          <w:sz w:val="28"/>
          <w:szCs w:val="28"/>
          <w:lang w:val="en-US"/>
        </w:rPr>
        <w:t xml:space="preserve">Salmonella typhi </w:t>
      </w:r>
      <w:r w:rsidRPr="00E4513D">
        <w:rPr>
          <w:rFonts w:ascii="Times New Roman" w:eastAsia="Calibri" w:hAnsi="Times New Roman" w:cs="Times New Roman"/>
          <w:sz w:val="28"/>
          <w:szCs w:val="28"/>
          <w:lang w:val="en-US"/>
        </w:rPr>
        <w:t xml:space="preserve">and </w:t>
      </w:r>
      <w:r w:rsidRPr="00E4513D">
        <w:rPr>
          <w:rFonts w:ascii="Times New Roman" w:eastAsia="Calibri" w:hAnsi="Times New Roman" w:cs="Times New Roman"/>
          <w:i/>
          <w:iCs/>
          <w:sz w:val="28"/>
          <w:szCs w:val="28"/>
          <w:lang w:val="en-US"/>
        </w:rPr>
        <w:t xml:space="preserve">Salmonella paratyphi </w:t>
      </w:r>
      <w:r w:rsidRPr="00E4513D">
        <w:rPr>
          <w:rFonts w:ascii="Times New Roman" w:eastAsia="Calibri" w:hAnsi="Times New Roman" w:cs="Times New Roman"/>
          <w:sz w:val="28"/>
          <w:szCs w:val="28"/>
          <w:lang w:val="en-US"/>
        </w:rPr>
        <w:t xml:space="preserve">respectively. </w:t>
      </w:r>
      <w:r w:rsidR="001755B5" w:rsidRPr="00E4513D">
        <w:rPr>
          <w:rFonts w:ascii="Times New Roman" w:eastAsia="Calibri" w:hAnsi="Times New Roman" w:cs="Times New Roman"/>
          <w:iCs/>
          <w:sz w:val="28"/>
          <w:szCs w:val="28"/>
          <w:lang w:val="en-US"/>
        </w:rPr>
        <w:t>When the coloured,smooth, atternuated widal antigens suspensions are mixed/incubated with patient’s serum, anti salmonella antibodies present in serum reacts with the antigen suspensions to give agglutination. Agglutination is a positive test result indicating the presence of anti salmonella antibodies in the patient’s serum. No agglutination indicates negative test results.</w:t>
      </w:r>
      <w:r w:rsidR="001755B5" w:rsidRPr="00E4513D">
        <w:rPr>
          <w:rFonts w:ascii="Times New Roman" w:eastAsia="Calibri" w:hAnsi="Times New Roman" w:cs="Times New Roman"/>
          <w:i/>
          <w:iCs/>
          <w:sz w:val="28"/>
          <w:szCs w:val="28"/>
          <w:lang w:val="en-US"/>
        </w:rPr>
        <w:t xml:space="preserve"> </w:t>
      </w:r>
    </w:p>
    <w:p w:rsidR="00F22BB2" w:rsidRPr="00E4513D" w:rsidRDefault="00F22BB2" w:rsidP="00F22BB2">
      <w:pPr>
        <w:outlineLvl w:val="0"/>
        <w:rPr>
          <w:rFonts w:ascii="Times New Roman" w:eastAsia="Calibri" w:hAnsi="Times New Roman" w:cs="Times New Roman"/>
          <w:b/>
          <w:sz w:val="28"/>
          <w:szCs w:val="28"/>
          <w:lang w:val="en-US"/>
        </w:rPr>
      </w:pPr>
      <w:r w:rsidRPr="00E4513D">
        <w:rPr>
          <w:rFonts w:ascii="Times New Roman" w:eastAsia="Calibri" w:hAnsi="Times New Roman" w:cs="Times New Roman"/>
          <w:b/>
          <w:sz w:val="28"/>
          <w:szCs w:val="28"/>
          <w:lang w:val="en-US"/>
        </w:rPr>
        <w:t>Procedure</w:t>
      </w:r>
      <w:r w:rsidR="00E4513D">
        <w:rPr>
          <w:rFonts w:ascii="Times New Roman" w:eastAsia="Calibri" w:hAnsi="Times New Roman" w:cs="Times New Roman"/>
          <w:b/>
          <w:sz w:val="28"/>
          <w:szCs w:val="28"/>
          <w:lang w:val="en-US"/>
        </w:rPr>
        <w:t>:</w:t>
      </w:r>
    </w:p>
    <w:p w:rsidR="00D72938" w:rsidRPr="00D72938" w:rsidRDefault="00F22BB2" w:rsidP="00D72938">
      <w:pPr>
        <w:pStyle w:val="Paragraphedeliste"/>
        <w:numPr>
          <w:ilvl w:val="0"/>
          <w:numId w:val="42"/>
        </w:numPr>
        <w:outlineLvl w:val="0"/>
        <w:rPr>
          <w:rFonts w:ascii="Times New Roman" w:eastAsia="Calibri" w:hAnsi="Times New Roman" w:cs="Times New Roman"/>
          <w:sz w:val="28"/>
          <w:szCs w:val="28"/>
          <w:lang w:val="en-US"/>
        </w:rPr>
      </w:pPr>
      <w:r w:rsidRPr="00D72938">
        <w:rPr>
          <w:rFonts w:ascii="Times New Roman" w:eastAsia="Calibri" w:hAnsi="Times New Roman" w:cs="Times New Roman"/>
          <w:sz w:val="28"/>
          <w:szCs w:val="28"/>
          <w:lang w:val="en-US"/>
        </w:rPr>
        <w:t>All the reage</w:t>
      </w:r>
      <w:r w:rsidR="00E4513D" w:rsidRPr="00D72938">
        <w:rPr>
          <w:rFonts w:ascii="Times New Roman" w:eastAsia="Calibri" w:hAnsi="Times New Roman" w:cs="Times New Roman"/>
          <w:sz w:val="28"/>
          <w:szCs w:val="28"/>
          <w:lang w:val="en-US"/>
        </w:rPr>
        <w:t>nts were brought to</w:t>
      </w:r>
      <w:r w:rsidR="00D72938" w:rsidRPr="00D72938">
        <w:rPr>
          <w:rFonts w:ascii="Times New Roman" w:eastAsia="Calibri" w:hAnsi="Times New Roman" w:cs="Times New Roman"/>
          <w:sz w:val="28"/>
          <w:szCs w:val="28"/>
          <w:lang w:val="en-US"/>
        </w:rPr>
        <w:t xml:space="preserve"> room temperature. </w:t>
      </w:r>
    </w:p>
    <w:p w:rsidR="00F22BB2" w:rsidRPr="00D72938" w:rsidRDefault="00F22BB2" w:rsidP="00D72938">
      <w:pPr>
        <w:pStyle w:val="Paragraphedeliste"/>
        <w:numPr>
          <w:ilvl w:val="0"/>
          <w:numId w:val="42"/>
        </w:numPr>
        <w:outlineLvl w:val="0"/>
        <w:rPr>
          <w:rFonts w:ascii="Times New Roman" w:eastAsia="Calibri" w:hAnsi="Times New Roman" w:cs="Times New Roman"/>
          <w:sz w:val="28"/>
          <w:szCs w:val="28"/>
          <w:lang w:val="en-US"/>
        </w:rPr>
      </w:pPr>
      <w:r w:rsidRPr="00D72938">
        <w:rPr>
          <w:rFonts w:ascii="Times New Roman" w:eastAsia="Calibri" w:hAnsi="Times New Roman" w:cs="Times New Roman"/>
          <w:sz w:val="28"/>
          <w:szCs w:val="28"/>
          <w:lang w:val="en-US"/>
        </w:rPr>
        <w:t>20µl of the patient’s serum was pipetted into six test circle</w:t>
      </w:r>
      <w:r w:rsidR="00D72938">
        <w:rPr>
          <w:rFonts w:ascii="Times New Roman" w:eastAsia="Calibri" w:hAnsi="Times New Roman" w:cs="Times New Roman"/>
          <w:sz w:val="28"/>
          <w:szCs w:val="28"/>
          <w:lang w:val="en-US"/>
        </w:rPr>
        <w:t>s of the tile.</w:t>
      </w:r>
    </w:p>
    <w:p w:rsidR="00D72938" w:rsidRDefault="00F22BB2" w:rsidP="00D72938">
      <w:pPr>
        <w:pStyle w:val="Paragraphedeliste"/>
        <w:numPr>
          <w:ilvl w:val="0"/>
          <w:numId w:val="42"/>
        </w:numPr>
        <w:rPr>
          <w:rFonts w:ascii="Times New Roman" w:eastAsia="Calibri" w:hAnsi="Times New Roman" w:cs="Times New Roman"/>
          <w:sz w:val="28"/>
          <w:szCs w:val="28"/>
          <w:lang w:val="en-US"/>
        </w:rPr>
      </w:pPr>
      <w:r w:rsidRPr="00D72938">
        <w:rPr>
          <w:rFonts w:ascii="Times New Roman" w:eastAsia="Calibri" w:hAnsi="Times New Roman" w:cs="Times New Roman"/>
          <w:sz w:val="28"/>
          <w:szCs w:val="28"/>
          <w:lang w:val="en-US"/>
        </w:rPr>
        <w:t>A drop o</w:t>
      </w:r>
      <w:r w:rsidR="0099013E" w:rsidRPr="00D72938">
        <w:rPr>
          <w:rFonts w:ascii="Times New Roman" w:eastAsia="Calibri" w:hAnsi="Times New Roman" w:cs="Times New Roman"/>
          <w:sz w:val="28"/>
          <w:szCs w:val="28"/>
          <w:lang w:val="en-US"/>
        </w:rPr>
        <w:t>f</w:t>
      </w:r>
      <w:r w:rsidR="00E4513D" w:rsidRPr="00D72938">
        <w:rPr>
          <w:rFonts w:ascii="Times New Roman" w:eastAsia="Calibri" w:hAnsi="Times New Roman" w:cs="Times New Roman"/>
          <w:sz w:val="28"/>
          <w:szCs w:val="28"/>
          <w:lang w:val="en-US"/>
        </w:rPr>
        <w:t xml:space="preserve"> each</w:t>
      </w:r>
      <w:r w:rsidRPr="00D72938">
        <w:rPr>
          <w:rFonts w:ascii="Times New Roman" w:eastAsia="Calibri" w:hAnsi="Times New Roman" w:cs="Times New Roman"/>
          <w:sz w:val="28"/>
          <w:szCs w:val="28"/>
          <w:lang w:val="en-US"/>
        </w:rPr>
        <w:t xml:space="preserve"> antigen suspension </w:t>
      </w:r>
      <w:r w:rsidR="00E4513D" w:rsidRPr="00D72938">
        <w:rPr>
          <w:rFonts w:ascii="Times New Roman" w:eastAsia="Calibri" w:hAnsi="Times New Roman" w:cs="Times New Roman"/>
          <w:sz w:val="28"/>
          <w:szCs w:val="28"/>
          <w:lang w:val="en-US"/>
        </w:rPr>
        <w:t>(TO,</w:t>
      </w:r>
      <w:r w:rsidR="0099013E" w:rsidRPr="00D72938">
        <w:rPr>
          <w:rFonts w:ascii="Times New Roman" w:eastAsia="Calibri" w:hAnsi="Times New Roman" w:cs="Times New Roman"/>
          <w:sz w:val="28"/>
          <w:szCs w:val="28"/>
          <w:lang w:val="en-US"/>
        </w:rPr>
        <w:t>TAO,TBO,TH,TAH,TBH) was placed beside the</w:t>
      </w:r>
      <w:r w:rsidRPr="00D72938">
        <w:rPr>
          <w:rFonts w:ascii="Times New Roman" w:eastAsia="Calibri" w:hAnsi="Times New Roman" w:cs="Times New Roman"/>
          <w:sz w:val="28"/>
          <w:szCs w:val="28"/>
          <w:lang w:val="en-US"/>
        </w:rPr>
        <w:t xml:space="preserve"> </w:t>
      </w:r>
      <w:r w:rsidR="0099013E" w:rsidRPr="00D72938">
        <w:rPr>
          <w:rFonts w:ascii="Times New Roman" w:eastAsia="Calibri" w:hAnsi="Times New Roman" w:cs="Times New Roman"/>
          <w:sz w:val="28"/>
          <w:szCs w:val="28"/>
          <w:lang w:val="en-US"/>
        </w:rPr>
        <w:t xml:space="preserve">corresponding </w:t>
      </w:r>
      <w:r w:rsidRPr="00D72938">
        <w:rPr>
          <w:rFonts w:ascii="Times New Roman" w:eastAsia="Calibri" w:hAnsi="Times New Roman" w:cs="Times New Roman"/>
          <w:sz w:val="28"/>
          <w:szCs w:val="28"/>
          <w:lang w:val="en-US"/>
        </w:rPr>
        <w:t>drop</w:t>
      </w:r>
      <w:r w:rsidR="0099013E" w:rsidRPr="00D72938">
        <w:rPr>
          <w:rFonts w:ascii="Times New Roman" w:eastAsia="Calibri" w:hAnsi="Times New Roman" w:cs="Times New Roman"/>
          <w:sz w:val="28"/>
          <w:szCs w:val="28"/>
          <w:lang w:val="en-US"/>
        </w:rPr>
        <w:t>s</w:t>
      </w:r>
      <w:r w:rsidR="00D72938">
        <w:rPr>
          <w:rFonts w:ascii="Times New Roman" w:eastAsia="Calibri" w:hAnsi="Times New Roman" w:cs="Times New Roman"/>
          <w:sz w:val="28"/>
          <w:szCs w:val="28"/>
          <w:lang w:val="en-US"/>
        </w:rPr>
        <w:t xml:space="preserve"> of serum.</w:t>
      </w:r>
    </w:p>
    <w:p w:rsidR="00F22BB2" w:rsidRPr="00D72938" w:rsidRDefault="00D72938" w:rsidP="00D72938">
      <w:pPr>
        <w:pStyle w:val="Paragraphedeliste"/>
        <w:numPr>
          <w:ilvl w:val="0"/>
          <w:numId w:val="42"/>
        </w:num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w:t>
      </w:r>
      <w:r w:rsidR="00F22BB2" w:rsidRPr="00D72938">
        <w:rPr>
          <w:rFonts w:ascii="Times New Roman" w:eastAsia="Calibri" w:hAnsi="Times New Roman" w:cs="Times New Roman"/>
          <w:sz w:val="28"/>
          <w:szCs w:val="28"/>
          <w:lang w:val="en-US"/>
        </w:rPr>
        <w:t>he two</w:t>
      </w:r>
      <w:r w:rsidR="0099013E" w:rsidRPr="00D72938">
        <w:rPr>
          <w:rFonts w:ascii="Times New Roman" w:eastAsia="Calibri" w:hAnsi="Times New Roman" w:cs="Times New Roman"/>
          <w:sz w:val="28"/>
          <w:szCs w:val="28"/>
          <w:lang w:val="en-US"/>
        </w:rPr>
        <w:t xml:space="preserve"> drops were mixed and</w:t>
      </w:r>
      <w:r w:rsidR="00F22BB2" w:rsidRPr="00D72938">
        <w:rPr>
          <w:rFonts w:ascii="Times New Roman" w:eastAsia="Calibri" w:hAnsi="Times New Roman" w:cs="Times New Roman"/>
          <w:sz w:val="28"/>
          <w:szCs w:val="28"/>
          <w:lang w:val="en-US"/>
        </w:rPr>
        <w:t xml:space="preserve"> rotate</w:t>
      </w:r>
      <w:r w:rsidR="0099013E" w:rsidRPr="00D72938">
        <w:rPr>
          <w:rFonts w:ascii="Times New Roman" w:eastAsia="Calibri" w:hAnsi="Times New Roman" w:cs="Times New Roman"/>
          <w:sz w:val="28"/>
          <w:szCs w:val="28"/>
          <w:lang w:val="en-US"/>
        </w:rPr>
        <w:t>d</w:t>
      </w:r>
      <w:r w:rsidR="00F22BB2" w:rsidRPr="00D72938">
        <w:rPr>
          <w:rFonts w:ascii="Times New Roman" w:eastAsia="Calibri" w:hAnsi="Times New Roman" w:cs="Times New Roman"/>
          <w:sz w:val="28"/>
          <w:szCs w:val="28"/>
          <w:lang w:val="en-US"/>
        </w:rPr>
        <w:t xml:space="preserve"> for exactly two minutes after which the tile</w:t>
      </w:r>
      <w:r>
        <w:rPr>
          <w:rFonts w:ascii="Times New Roman" w:eastAsia="Calibri" w:hAnsi="Times New Roman" w:cs="Times New Roman"/>
          <w:sz w:val="28"/>
          <w:szCs w:val="28"/>
          <w:lang w:val="en-US"/>
        </w:rPr>
        <w:t xml:space="preserve"> was observed for agglutination.</w:t>
      </w:r>
    </w:p>
    <w:p w:rsidR="00F22BB2" w:rsidRPr="00D72938" w:rsidRDefault="00F22BB2" w:rsidP="00D72938">
      <w:pPr>
        <w:pStyle w:val="Paragraphedeliste"/>
        <w:numPr>
          <w:ilvl w:val="0"/>
          <w:numId w:val="42"/>
        </w:numPr>
        <w:rPr>
          <w:rFonts w:ascii="Times New Roman" w:eastAsia="Calibri" w:hAnsi="Times New Roman" w:cs="Times New Roman"/>
          <w:sz w:val="28"/>
          <w:szCs w:val="28"/>
          <w:lang w:val="en-US"/>
        </w:rPr>
      </w:pPr>
      <w:r w:rsidRPr="00D72938">
        <w:rPr>
          <w:rFonts w:ascii="Times New Roman" w:eastAsia="Calibri" w:hAnsi="Times New Roman" w:cs="Times New Roman"/>
          <w:sz w:val="28"/>
          <w:szCs w:val="28"/>
          <w:lang w:val="en-US"/>
        </w:rPr>
        <w:t xml:space="preserve">When no agglutination was observed the test was </w:t>
      </w:r>
      <w:r w:rsidR="00D72938">
        <w:rPr>
          <w:rFonts w:ascii="Times New Roman" w:eastAsia="Calibri" w:hAnsi="Times New Roman" w:cs="Times New Roman"/>
          <w:sz w:val="28"/>
          <w:szCs w:val="28"/>
          <w:lang w:val="en-US"/>
        </w:rPr>
        <w:t>referred to as a negative test.</w:t>
      </w:r>
    </w:p>
    <w:p w:rsidR="00F22BB2" w:rsidRPr="00D72938" w:rsidRDefault="00F22BB2" w:rsidP="00D72938">
      <w:pPr>
        <w:pStyle w:val="Paragraphedeliste"/>
        <w:numPr>
          <w:ilvl w:val="0"/>
          <w:numId w:val="42"/>
        </w:numPr>
        <w:rPr>
          <w:rFonts w:ascii="Times New Roman" w:eastAsia="Calibri" w:hAnsi="Times New Roman" w:cs="Times New Roman"/>
          <w:sz w:val="28"/>
          <w:szCs w:val="28"/>
          <w:lang w:val="en-US"/>
        </w:rPr>
      </w:pPr>
      <w:r w:rsidRPr="00D72938">
        <w:rPr>
          <w:rFonts w:ascii="Times New Roman" w:eastAsia="Calibri" w:hAnsi="Times New Roman" w:cs="Times New Roman"/>
          <w:sz w:val="28"/>
          <w:szCs w:val="28"/>
          <w:lang w:val="en-US"/>
        </w:rPr>
        <w:t xml:space="preserve">The antigen suspension that showed agglutination was then titrated by </w:t>
      </w:r>
      <w:r w:rsidR="00D72938">
        <w:rPr>
          <w:rFonts w:ascii="Times New Roman" w:eastAsia="Calibri" w:hAnsi="Times New Roman" w:cs="Times New Roman"/>
          <w:sz w:val="28"/>
          <w:szCs w:val="28"/>
          <w:lang w:val="en-US"/>
        </w:rPr>
        <w:t>double dilution of the serum.</w:t>
      </w:r>
    </w:p>
    <w:p w:rsidR="00BD3F17" w:rsidRPr="00E4513D" w:rsidRDefault="00BD3F17" w:rsidP="00721107">
      <w:pPr>
        <w:ind w:left="1068"/>
        <w:rPr>
          <w:rFonts w:ascii="Times New Roman" w:hAnsi="Times New Roman" w:cs="Times New Roman"/>
          <w:sz w:val="28"/>
          <w:szCs w:val="28"/>
          <w:lang w:val="en-US"/>
        </w:rPr>
      </w:pPr>
    </w:p>
    <w:p w:rsidR="0099013E" w:rsidRPr="00D72938" w:rsidRDefault="0099013E" w:rsidP="0099013E">
      <w:pPr>
        <w:rPr>
          <w:rFonts w:ascii="Times New Roman" w:hAnsi="Times New Roman" w:cs="Times New Roman"/>
          <w:b/>
          <w:sz w:val="28"/>
          <w:szCs w:val="28"/>
          <w:lang w:val="en-US"/>
        </w:rPr>
      </w:pPr>
      <w:r w:rsidRPr="00D72938">
        <w:rPr>
          <w:rFonts w:ascii="Times New Roman" w:hAnsi="Times New Roman" w:cs="Times New Roman"/>
          <w:b/>
          <w:sz w:val="28"/>
          <w:szCs w:val="28"/>
          <w:lang w:val="en-US"/>
        </w:rPr>
        <w:t>TPHA</w:t>
      </w:r>
      <w:r w:rsidRPr="00D72938">
        <w:rPr>
          <w:b/>
          <w:lang w:val="en-US"/>
        </w:rPr>
        <w:t xml:space="preserve">, </w:t>
      </w:r>
      <w:r w:rsidRPr="00D72938">
        <w:rPr>
          <w:rFonts w:ascii="Times New Roman" w:hAnsi="Times New Roman" w:cs="Times New Roman"/>
          <w:b/>
          <w:sz w:val="28"/>
          <w:szCs w:val="28"/>
          <w:lang w:val="en-US"/>
        </w:rPr>
        <w:t>HIV, HBsAg/HCV,H</w:t>
      </w:r>
      <w:r w:rsidR="00013482" w:rsidRPr="00D72938">
        <w:rPr>
          <w:rFonts w:ascii="Times New Roman" w:hAnsi="Times New Roman" w:cs="Times New Roman"/>
          <w:b/>
          <w:sz w:val="28"/>
          <w:szCs w:val="28"/>
          <w:lang w:val="en-US"/>
        </w:rPr>
        <w:t>.</w:t>
      </w:r>
      <w:r w:rsidRPr="00D72938">
        <w:rPr>
          <w:rFonts w:ascii="Times New Roman" w:hAnsi="Times New Roman" w:cs="Times New Roman"/>
          <w:b/>
          <w:sz w:val="28"/>
          <w:szCs w:val="28"/>
          <w:lang w:val="en-US"/>
        </w:rPr>
        <w:t xml:space="preserve"> pylori, Blood Pt </w:t>
      </w:r>
    </w:p>
    <w:p w:rsidR="00D72938" w:rsidRDefault="0099013E" w:rsidP="0099013E">
      <w:pPr>
        <w:rPr>
          <w:rFonts w:ascii="Times New Roman" w:hAnsi="Times New Roman" w:cs="Times New Roman"/>
          <w:sz w:val="28"/>
          <w:szCs w:val="28"/>
          <w:lang w:val="en-US"/>
        </w:rPr>
      </w:pPr>
      <w:r w:rsidRPr="00B04C35">
        <w:rPr>
          <w:rFonts w:ascii="Times New Roman" w:hAnsi="Times New Roman" w:cs="Times New Roman"/>
          <w:b/>
          <w:sz w:val="28"/>
          <w:szCs w:val="28"/>
          <w:lang w:val="en-US"/>
        </w:rPr>
        <w:t>Principle:</w:t>
      </w:r>
      <w:r>
        <w:rPr>
          <w:rFonts w:ascii="Times New Roman" w:hAnsi="Times New Roman" w:cs="Times New Roman"/>
          <w:sz w:val="28"/>
          <w:szCs w:val="28"/>
          <w:lang w:val="en-US"/>
        </w:rPr>
        <w:t xml:space="preserve"> </w:t>
      </w:r>
    </w:p>
    <w:p w:rsidR="0099013E" w:rsidRDefault="00D72938" w:rsidP="0099013E">
      <w:pPr>
        <w:rPr>
          <w:rFonts w:ascii="Times New Roman" w:hAnsi="Times New Roman" w:cs="Times New Roman"/>
          <w:sz w:val="28"/>
          <w:szCs w:val="28"/>
          <w:lang w:val="en-US"/>
        </w:rPr>
      </w:pPr>
      <w:r>
        <w:rPr>
          <w:rFonts w:ascii="Times New Roman" w:hAnsi="Times New Roman" w:cs="Times New Roman"/>
          <w:sz w:val="28"/>
          <w:szCs w:val="28"/>
          <w:lang w:val="en-US"/>
        </w:rPr>
        <w:t>These</w:t>
      </w:r>
      <w:r w:rsidR="0099013E">
        <w:rPr>
          <w:rFonts w:ascii="Times New Roman" w:hAnsi="Times New Roman" w:cs="Times New Roman"/>
          <w:sz w:val="28"/>
          <w:szCs w:val="28"/>
          <w:lang w:val="en-US"/>
        </w:rPr>
        <w:t xml:space="preserve"> test strips are </w:t>
      </w:r>
      <w:r w:rsidR="00B04C35">
        <w:rPr>
          <w:rFonts w:ascii="Times New Roman" w:hAnsi="Times New Roman" w:cs="Times New Roman"/>
          <w:sz w:val="28"/>
          <w:szCs w:val="28"/>
          <w:lang w:val="en-US"/>
        </w:rPr>
        <w:t>coated with antigens or antibodies to detect the presence of antibodies or antigens in serum, plasma or whole blood.</w:t>
      </w:r>
    </w:p>
    <w:p w:rsidR="00F20A7A" w:rsidRDefault="00B04C35" w:rsidP="0099013E">
      <w:pPr>
        <w:rPr>
          <w:rFonts w:ascii="Times New Roman" w:hAnsi="Times New Roman" w:cs="Times New Roman"/>
          <w:b/>
          <w:sz w:val="28"/>
          <w:szCs w:val="28"/>
          <w:lang w:val="en-US"/>
        </w:rPr>
      </w:pPr>
      <w:r w:rsidRPr="00B04C35">
        <w:rPr>
          <w:rFonts w:ascii="Times New Roman" w:hAnsi="Times New Roman" w:cs="Times New Roman"/>
          <w:b/>
          <w:sz w:val="28"/>
          <w:szCs w:val="28"/>
          <w:lang w:val="en-US"/>
        </w:rPr>
        <w:t>Procedure:</w:t>
      </w:r>
      <w:r>
        <w:rPr>
          <w:rFonts w:ascii="Times New Roman" w:hAnsi="Times New Roman" w:cs="Times New Roman"/>
          <w:b/>
          <w:sz w:val="28"/>
          <w:szCs w:val="28"/>
          <w:lang w:val="en-US"/>
        </w:rPr>
        <w:t xml:space="preserve"> </w:t>
      </w:r>
    </w:p>
    <w:p w:rsidR="00991ABA" w:rsidRDefault="00B04C35" w:rsidP="00AE6A70">
      <w:pPr>
        <w:ind w:firstLine="708"/>
        <w:rPr>
          <w:rFonts w:ascii="Times New Roman" w:hAnsi="Times New Roman" w:cs="Times New Roman"/>
          <w:sz w:val="28"/>
          <w:szCs w:val="28"/>
          <w:lang w:val="en-US"/>
        </w:rPr>
      </w:pPr>
      <w:r w:rsidRPr="00F20A7A">
        <w:rPr>
          <w:rFonts w:ascii="Times New Roman" w:hAnsi="Times New Roman" w:cs="Times New Roman"/>
          <w:sz w:val="28"/>
          <w:szCs w:val="28"/>
          <w:lang w:val="en-US"/>
        </w:rPr>
        <w:t>50µl of the patient’s sample was pipette</w:t>
      </w:r>
      <w:r w:rsidR="00D72938">
        <w:rPr>
          <w:rFonts w:ascii="Times New Roman" w:hAnsi="Times New Roman" w:cs="Times New Roman"/>
          <w:sz w:val="28"/>
          <w:szCs w:val="28"/>
          <w:lang w:val="en-US"/>
        </w:rPr>
        <w:t>d</w:t>
      </w:r>
      <w:r w:rsidRPr="00F20A7A">
        <w:rPr>
          <w:rFonts w:ascii="Times New Roman" w:hAnsi="Times New Roman" w:cs="Times New Roman"/>
          <w:sz w:val="28"/>
          <w:szCs w:val="28"/>
          <w:lang w:val="en-US"/>
        </w:rPr>
        <w:t xml:space="preserve"> and placed on the test application area of the strip and allowed to migrate by chromatographic method. Within 15minutes the appearance of a double band indicated positive results while </w:t>
      </w:r>
      <w:r w:rsidR="00F20A7A" w:rsidRPr="00F20A7A">
        <w:rPr>
          <w:rFonts w:ascii="Times New Roman" w:hAnsi="Times New Roman" w:cs="Times New Roman"/>
          <w:sz w:val="28"/>
          <w:szCs w:val="28"/>
          <w:lang w:val="en-US"/>
        </w:rPr>
        <w:t>a</w:t>
      </w:r>
      <w:r w:rsidRPr="00F20A7A">
        <w:rPr>
          <w:rFonts w:ascii="Times New Roman" w:hAnsi="Times New Roman" w:cs="Times New Roman"/>
          <w:sz w:val="28"/>
          <w:szCs w:val="28"/>
          <w:lang w:val="en-US"/>
        </w:rPr>
        <w:t xml:space="preserve"> single</w:t>
      </w:r>
      <w:r w:rsidR="00F20A7A" w:rsidRPr="00F20A7A">
        <w:rPr>
          <w:rFonts w:ascii="Times New Roman" w:hAnsi="Times New Roman" w:cs="Times New Roman"/>
          <w:sz w:val="28"/>
          <w:szCs w:val="28"/>
          <w:lang w:val="en-US"/>
        </w:rPr>
        <w:t xml:space="preserve"> band indicated negative result</w:t>
      </w:r>
      <w:r w:rsidR="00AE6A70">
        <w:rPr>
          <w:rFonts w:ascii="Times New Roman" w:hAnsi="Times New Roman" w:cs="Times New Roman"/>
          <w:sz w:val="28"/>
          <w:szCs w:val="28"/>
          <w:lang w:val="en-US"/>
        </w:rPr>
        <w:t xml:space="preserve"> or invalid results. The absence of bands indicated an invalid result</w:t>
      </w:r>
      <w:r w:rsidR="00F20A7A" w:rsidRPr="00F20A7A">
        <w:rPr>
          <w:rFonts w:ascii="Times New Roman" w:hAnsi="Times New Roman" w:cs="Times New Roman"/>
          <w:sz w:val="28"/>
          <w:szCs w:val="28"/>
          <w:lang w:val="en-US"/>
        </w:rPr>
        <w:t>.</w:t>
      </w:r>
      <w:r w:rsidRPr="00F20A7A">
        <w:rPr>
          <w:rFonts w:ascii="Times New Roman" w:hAnsi="Times New Roman" w:cs="Times New Roman"/>
          <w:sz w:val="28"/>
          <w:szCs w:val="28"/>
          <w:lang w:val="en-US"/>
        </w:rPr>
        <w:t xml:space="preserve"> </w:t>
      </w:r>
    </w:p>
    <w:p w:rsidR="00F20A7A" w:rsidRPr="00991ABA" w:rsidRDefault="00D105A2" w:rsidP="008E793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F20A7A" w:rsidRPr="00991ABA">
        <w:rPr>
          <w:rFonts w:ascii="Times New Roman" w:hAnsi="Times New Roman" w:cs="Times New Roman"/>
          <w:b/>
          <w:sz w:val="28"/>
          <w:szCs w:val="28"/>
          <w:lang w:val="en-US"/>
        </w:rPr>
        <w:t>ELISA (HIV, CHLAMYDIA, HSV 1&amp;2</w:t>
      </w:r>
      <w:r w:rsidR="008E7930" w:rsidRPr="00991ABA">
        <w:rPr>
          <w:rFonts w:ascii="Times New Roman" w:hAnsi="Times New Roman" w:cs="Times New Roman"/>
          <w:b/>
          <w:sz w:val="28"/>
          <w:szCs w:val="28"/>
          <w:lang w:val="en-US"/>
        </w:rPr>
        <w:t>, TOXO</w:t>
      </w:r>
      <w:r w:rsidR="00F20A7A" w:rsidRPr="00991ABA">
        <w:rPr>
          <w:rFonts w:ascii="Times New Roman" w:hAnsi="Times New Roman" w:cs="Times New Roman"/>
          <w:b/>
          <w:sz w:val="28"/>
          <w:szCs w:val="28"/>
          <w:lang w:val="en-US"/>
        </w:rPr>
        <w:t xml:space="preserve"> AND HORMONES)</w:t>
      </w:r>
    </w:p>
    <w:p w:rsidR="00EF620E" w:rsidRDefault="00F20A7A" w:rsidP="008E7930">
      <w:pPr>
        <w:ind w:firstLine="708"/>
        <w:rPr>
          <w:rFonts w:ascii="Times New Roman" w:hAnsi="Times New Roman" w:cs="Times New Roman"/>
          <w:sz w:val="28"/>
          <w:szCs w:val="28"/>
          <w:lang w:val="en-US"/>
        </w:rPr>
      </w:pPr>
      <w:r w:rsidRPr="008E7930">
        <w:rPr>
          <w:rFonts w:ascii="Times New Roman" w:hAnsi="Times New Roman" w:cs="Times New Roman"/>
          <w:b/>
          <w:sz w:val="28"/>
          <w:szCs w:val="28"/>
          <w:lang w:val="en-US"/>
        </w:rPr>
        <w:t>Principle:</w:t>
      </w:r>
      <w:r w:rsidRPr="008E7930">
        <w:rPr>
          <w:rFonts w:ascii="Times New Roman" w:hAnsi="Times New Roman" w:cs="Times New Roman"/>
          <w:sz w:val="28"/>
          <w:szCs w:val="28"/>
          <w:lang w:val="en-US"/>
        </w:rPr>
        <w:t xml:space="preserve"> </w:t>
      </w:r>
    </w:p>
    <w:p w:rsidR="00F20A7A" w:rsidRDefault="00AE6A70" w:rsidP="00EF620E">
      <w:pPr>
        <w:spacing w:line="36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w:t>
      </w:r>
      <w:r w:rsidR="008E7930" w:rsidRPr="008E7930">
        <w:rPr>
          <w:rFonts w:ascii="Times New Roman" w:hAnsi="Times New Roman" w:cs="Times New Roman"/>
          <w:sz w:val="28"/>
          <w:szCs w:val="28"/>
          <w:lang w:val="en-US"/>
        </w:rPr>
        <w:t>he solid phase o</w:t>
      </w:r>
      <w:r w:rsidR="008E7930">
        <w:rPr>
          <w:rFonts w:ascii="Times New Roman" w:hAnsi="Times New Roman" w:cs="Times New Roman"/>
          <w:sz w:val="28"/>
          <w:szCs w:val="28"/>
          <w:lang w:val="en-US"/>
        </w:rPr>
        <w:t>f a microtitre well is coated with antigens which has the ability to maintain its immunologic properties and is used to detect antibodies in patient sample.</w:t>
      </w:r>
    </w:p>
    <w:p w:rsidR="008E7930" w:rsidRDefault="008E7930" w:rsidP="00EF620E">
      <w:pPr>
        <w:spacing w:line="360" w:lineRule="auto"/>
        <w:ind w:firstLine="708"/>
        <w:rPr>
          <w:rFonts w:ascii="Times New Roman" w:hAnsi="Times New Roman" w:cs="Times New Roman"/>
          <w:sz w:val="28"/>
          <w:szCs w:val="28"/>
          <w:lang w:val="en-US"/>
        </w:rPr>
      </w:pPr>
      <w:r w:rsidRPr="008E7930">
        <w:rPr>
          <w:rFonts w:ascii="Times New Roman" w:hAnsi="Times New Roman" w:cs="Times New Roman"/>
          <w:b/>
          <w:sz w:val="28"/>
          <w:szCs w:val="28"/>
          <w:lang w:val="en-US"/>
        </w:rPr>
        <w:t>Procedure:</w:t>
      </w:r>
      <w:r>
        <w:rPr>
          <w:rFonts w:ascii="Times New Roman" w:hAnsi="Times New Roman" w:cs="Times New Roman"/>
          <w:sz w:val="28"/>
          <w:szCs w:val="28"/>
          <w:lang w:val="en-US"/>
        </w:rPr>
        <w:t xml:space="preserve"> the procedures were carried out following the manufacturer’s instructions.</w:t>
      </w:r>
    </w:p>
    <w:p w:rsidR="008E7930" w:rsidRDefault="008E7930"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991ABA" w:rsidRDefault="00991ABA" w:rsidP="008E7930">
      <w:pPr>
        <w:ind w:firstLine="708"/>
        <w:rPr>
          <w:rFonts w:ascii="Times New Roman" w:hAnsi="Times New Roman" w:cs="Times New Roman"/>
          <w:sz w:val="28"/>
          <w:szCs w:val="28"/>
          <w:lang w:val="en-US"/>
        </w:rPr>
      </w:pPr>
    </w:p>
    <w:p w:rsidR="008E7930" w:rsidRPr="008E7930" w:rsidRDefault="008E7930" w:rsidP="00AE6A70">
      <w:pPr>
        <w:rPr>
          <w:lang w:val="en-US"/>
        </w:rPr>
      </w:pPr>
      <w:r w:rsidRPr="008E7930">
        <w:rPr>
          <w:rFonts w:ascii="Times New Roman" w:hAnsi="Times New Roman" w:cs="Times New Roman"/>
          <w:sz w:val="28"/>
          <w:szCs w:val="28"/>
          <w:lang w:val="en-US"/>
        </w:rPr>
        <w:tab/>
      </w:r>
    </w:p>
    <w:p w:rsidR="00755F53" w:rsidRPr="000F3589" w:rsidRDefault="000F3589" w:rsidP="00755F53">
      <w:pPr>
        <w:spacing w:line="360" w:lineRule="auto"/>
        <w:rPr>
          <w:rFonts w:ascii="Times New Roman" w:hAnsi="Times New Roman" w:cs="Times New Roman"/>
          <w:b/>
          <w:caps/>
          <w:sz w:val="28"/>
          <w:szCs w:val="28"/>
          <w:lang w:val="en-US"/>
        </w:rPr>
      </w:pPr>
      <w:r w:rsidRPr="000F3589">
        <w:rPr>
          <w:rFonts w:ascii="Times New Roman" w:hAnsi="Times New Roman" w:cs="Times New Roman"/>
          <w:b/>
          <w:caps/>
          <w:sz w:val="28"/>
          <w:szCs w:val="28"/>
          <w:lang w:val="en-US"/>
        </w:rPr>
        <w:lastRenderedPageBreak/>
        <w:t>Biochemistry bench</w:t>
      </w:r>
    </w:p>
    <w:p w:rsidR="00BA78D4" w:rsidRDefault="000F3589" w:rsidP="00F22BB2">
      <w:pPr>
        <w:pStyle w:val="NormalWeb"/>
        <w:spacing w:line="360" w:lineRule="auto"/>
        <w:rPr>
          <w:sz w:val="28"/>
          <w:szCs w:val="28"/>
          <w:lang w:val="en-US"/>
        </w:rPr>
      </w:pPr>
      <w:r>
        <w:rPr>
          <w:sz w:val="28"/>
          <w:szCs w:val="28"/>
          <w:lang w:val="en-US"/>
        </w:rPr>
        <w:t>The various assays carried out on this bench include:</w:t>
      </w:r>
    </w:p>
    <w:p w:rsidR="000F3589" w:rsidRDefault="000F3589" w:rsidP="000F3589">
      <w:pPr>
        <w:pStyle w:val="NormalWeb"/>
        <w:numPr>
          <w:ilvl w:val="0"/>
          <w:numId w:val="30"/>
        </w:numPr>
        <w:spacing w:line="360" w:lineRule="auto"/>
        <w:rPr>
          <w:sz w:val="28"/>
          <w:szCs w:val="28"/>
          <w:lang w:val="en-US"/>
        </w:rPr>
      </w:pPr>
      <w:r>
        <w:rPr>
          <w:sz w:val="28"/>
          <w:szCs w:val="28"/>
          <w:lang w:val="en-US"/>
        </w:rPr>
        <w:t>SGOT/SGPT</w:t>
      </w:r>
    </w:p>
    <w:p w:rsidR="000F3589" w:rsidRDefault="000F3589" w:rsidP="000F3589">
      <w:pPr>
        <w:pStyle w:val="NormalWeb"/>
        <w:numPr>
          <w:ilvl w:val="0"/>
          <w:numId w:val="30"/>
        </w:numPr>
        <w:spacing w:line="360" w:lineRule="auto"/>
        <w:rPr>
          <w:sz w:val="28"/>
          <w:szCs w:val="28"/>
          <w:lang w:val="en-US"/>
        </w:rPr>
      </w:pPr>
      <w:r>
        <w:rPr>
          <w:sz w:val="28"/>
          <w:szCs w:val="28"/>
          <w:lang w:val="en-US"/>
        </w:rPr>
        <w:t xml:space="preserve">Uric acid </w:t>
      </w:r>
    </w:p>
    <w:p w:rsidR="000F3589" w:rsidRDefault="000F3589" w:rsidP="000F3589">
      <w:pPr>
        <w:pStyle w:val="NormalWeb"/>
        <w:numPr>
          <w:ilvl w:val="0"/>
          <w:numId w:val="30"/>
        </w:numPr>
        <w:spacing w:line="360" w:lineRule="auto"/>
        <w:rPr>
          <w:sz w:val="28"/>
          <w:szCs w:val="28"/>
          <w:lang w:val="en-US"/>
        </w:rPr>
      </w:pPr>
      <w:r>
        <w:rPr>
          <w:sz w:val="28"/>
          <w:szCs w:val="28"/>
          <w:lang w:val="en-US"/>
        </w:rPr>
        <w:t xml:space="preserve">Urea </w:t>
      </w:r>
    </w:p>
    <w:p w:rsidR="000F3589" w:rsidRDefault="000F3589" w:rsidP="000F3589">
      <w:pPr>
        <w:pStyle w:val="NormalWeb"/>
        <w:numPr>
          <w:ilvl w:val="0"/>
          <w:numId w:val="30"/>
        </w:numPr>
        <w:spacing w:line="360" w:lineRule="auto"/>
        <w:rPr>
          <w:sz w:val="28"/>
          <w:szCs w:val="28"/>
          <w:lang w:val="en-US"/>
        </w:rPr>
      </w:pPr>
      <w:r>
        <w:rPr>
          <w:sz w:val="28"/>
          <w:szCs w:val="28"/>
          <w:lang w:val="en-US"/>
        </w:rPr>
        <w:t>Electrolytes (Mg</w:t>
      </w:r>
      <w:r w:rsidRPr="000F3589">
        <w:rPr>
          <w:sz w:val="28"/>
          <w:szCs w:val="28"/>
          <w:vertAlign w:val="superscript"/>
          <w:lang w:val="en-US"/>
        </w:rPr>
        <w:t>2+</w:t>
      </w:r>
      <w:r>
        <w:rPr>
          <w:sz w:val="28"/>
          <w:szCs w:val="28"/>
          <w:lang w:val="en-US"/>
        </w:rPr>
        <w:t>, Ca</w:t>
      </w:r>
      <w:r w:rsidRPr="000F3589">
        <w:rPr>
          <w:sz w:val="28"/>
          <w:szCs w:val="28"/>
          <w:vertAlign w:val="superscript"/>
          <w:lang w:val="en-US"/>
        </w:rPr>
        <w:t>2+</w:t>
      </w:r>
      <w:r>
        <w:rPr>
          <w:sz w:val="28"/>
          <w:szCs w:val="28"/>
          <w:lang w:val="en-US"/>
        </w:rPr>
        <w:t>,Na</w:t>
      </w:r>
      <w:r w:rsidRPr="000F3589">
        <w:rPr>
          <w:sz w:val="28"/>
          <w:szCs w:val="28"/>
          <w:vertAlign w:val="superscript"/>
          <w:lang w:val="en-US"/>
        </w:rPr>
        <w:t>+</w:t>
      </w:r>
      <w:r>
        <w:rPr>
          <w:sz w:val="28"/>
          <w:szCs w:val="28"/>
          <w:lang w:val="en-US"/>
        </w:rPr>
        <w:t xml:space="preserve"> and K</w:t>
      </w:r>
      <w:r w:rsidRPr="000F3589">
        <w:rPr>
          <w:sz w:val="28"/>
          <w:szCs w:val="28"/>
          <w:vertAlign w:val="superscript"/>
          <w:lang w:val="en-US"/>
        </w:rPr>
        <w:t>+</w:t>
      </w:r>
      <w:r>
        <w:rPr>
          <w:sz w:val="28"/>
          <w:szCs w:val="28"/>
          <w:lang w:val="en-US"/>
        </w:rPr>
        <w:t>)</w:t>
      </w:r>
    </w:p>
    <w:p w:rsidR="000F3589" w:rsidRDefault="000F3589" w:rsidP="000F3589">
      <w:pPr>
        <w:pStyle w:val="NormalWeb"/>
        <w:spacing w:line="360" w:lineRule="auto"/>
        <w:ind w:left="720"/>
        <w:rPr>
          <w:sz w:val="28"/>
          <w:szCs w:val="28"/>
          <w:lang w:val="en-US"/>
        </w:rPr>
      </w:pPr>
      <w:r w:rsidRPr="000F3589">
        <w:rPr>
          <w:b/>
          <w:sz w:val="28"/>
          <w:szCs w:val="28"/>
          <w:lang w:val="en-US"/>
        </w:rPr>
        <w:t>Procedure:</w:t>
      </w:r>
      <w:r>
        <w:rPr>
          <w:sz w:val="28"/>
          <w:szCs w:val="28"/>
          <w:lang w:val="en-US"/>
        </w:rPr>
        <w:t xml:space="preserve"> these tests were done following the manufacturer’s instructions.</w:t>
      </w:r>
    </w:p>
    <w:p w:rsidR="000F3589" w:rsidRDefault="000F3589" w:rsidP="000F3589">
      <w:pPr>
        <w:pStyle w:val="NormalWeb"/>
        <w:spacing w:line="360" w:lineRule="auto"/>
        <w:ind w:left="720"/>
        <w:rPr>
          <w:b/>
          <w:caps/>
          <w:sz w:val="28"/>
          <w:szCs w:val="28"/>
          <w:lang w:val="en-US"/>
        </w:rPr>
      </w:pPr>
      <w:r w:rsidRPr="000F3589">
        <w:rPr>
          <w:b/>
          <w:caps/>
          <w:sz w:val="28"/>
          <w:szCs w:val="28"/>
          <w:lang w:val="en-US"/>
        </w:rPr>
        <w:t>Bacteriology bench</w:t>
      </w:r>
    </w:p>
    <w:p w:rsidR="002F6FEB" w:rsidRDefault="000F3589" w:rsidP="000F3589">
      <w:pPr>
        <w:pStyle w:val="NormalWeb"/>
        <w:spacing w:line="360" w:lineRule="auto"/>
        <w:ind w:left="720"/>
        <w:rPr>
          <w:sz w:val="28"/>
          <w:szCs w:val="28"/>
          <w:lang w:val="en-US"/>
        </w:rPr>
      </w:pPr>
      <w:r w:rsidRPr="000F3589">
        <w:rPr>
          <w:sz w:val="28"/>
          <w:szCs w:val="28"/>
          <w:lang w:val="en-US"/>
        </w:rPr>
        <w:t>Procedures</w:t>
      </w:r>
      <w:r>
        <w:rPr>
          <w:sz w:val="28"/>
          <w:szCs w:val="28"/>
          <w:lang w:val="en-US"/>
        </w:rPr>
        <w:t xml:space="preserve"> carried out on this </w:t>
      </w:r>
      <w:r w:rsidR="002F6FEB">
        <w:rPr>
          <w:sz w:val="28"/>
          <w:szCs w:val="28"/>
          <w:lang w:val="en-US"/>
        </w:rPr>
        <w:t>bench include:</w:t>
      </w:r>
    </w:p>
    <w:p w:rsidR="000F3589" w:rsidRPr="002F6FEB" w:rsidRDefault="002F6FEB" w:rsidP="002F6FEB">
      <w:pPr>
        <w:pStyle w:val="NormalWeb"/>
        <w:numPr>
          <w:ilvl w:val="0"/>
          <w:numId w:val="31"/>
        </w:numPr>
        <w:spacing w:line="360" w:lineRule="auto"/>
        <w:rPr>
          <w:caps/>
          <w:sz w:val="28"/>
          <w:szCs w:val="28"/>
          <w:lang w:val="en-US"/>
        </w:rPr>
      </w:pPr>
      <w:r>
        <w:rPr>
          <w:sz w:val="28"/>
          <w:szCs w:val="28"/>
          <w:lang w:val="en-US"/>
        </w:rPr>
        <w:t>Media preparation:</w:t>
      </w:r>
    </w:p>
    <w:p w:rsidR="002F6FEB" w:rsidRDefault="002F6FEB" w:rsidP="002F6FEB">
      <w:pPr>
        <w:pStyle w:val="NormalWeb"/>
        <w:spacing w:line="360" w:lineRule="auto"/>
        <w:ind w:left="1500"/>
        <w:rPr>
          <w:sz w:val="28"/>
          <w:szCs w:val="28"/>
          <w:lang w:val="en-US"/>
        </w:rPr>
      </w:pPr>
      <w:r>
        <w:rPr>
          <w:sz w:val="28"/>
          <w:szCs w:val="28"/>
          <w:lang w:val="en-US"/>
        </w:rPr>
        <w:t>The various media were prepared following the manufacturer’s instructions while maintaining as</w:t>
      </w:r>
      <w:r w:rsidR="00CC7973">
        <w:rPr>
          <w:sz w:val="28"/>
          <w:szCs w:val="28"/>
          <w:lang w:val="en-US"/>
        </w:rPr>
        <w:t>c</w:t>
      </w:r>
      <w:r>
        <w:rPr>
          <w:sz w:val="28"/>
          <w:szCs w:val="28"/>
          <w:lang w:val="en-US"/>
        </w:rPr>
        <w:t>eptic conditions.</w:t>
      </w:r>
    </w:p>
    <w:p w:rsidR="00CC7973" w:rsidRPr="00CC7973" w:rsidRDefault="00CC7973" w:rsidP="00CC7973">
      <w:pPr>
        <w:pStyle w:val="NormalWeb"/>
        <w:numPr>
          <w:ilvl w:val="0"/>
          <w:numId w:val="31"/>
        </w:numPr>
        <w:spacing w:line="360" w:lineRule="auto"/>
        <w:rPr>
          <w:caps/>
          <w:sz w:val="28"/>
          <w:szCs w:val="28"/>
          <w:lang w:val="en-US"/>
        </w:rPr>
      </w:pPr>
      <w:r>
        <w:rPr>
          <w:sz w:val="28"/>
          <w:szCs w:val="28"/>
          <w:lang w:val="en-US"/>
        </w:rPr>
        <w:t>Smear preparation:</w:t>
      </w:r>
    </w:p>
    <w:p w:rsidR="00CC7973" w:rsidRDefault="00CC7973" w:rsidP="00CC7973">
      <w:pPr>
        <w:pStyle w:val="NormalWeb"/>
        <w:numPr>
          <w:ilvl w:val="0"/>
          <w:numId w:val="32"/>
        </w:numPr>
        <w:spacing w:line="360" w:lineRule="auto"/>
        <w:rPr>
          <w:sz w:val="28"/>
          <w:szCs w:val="28"/>
          <w:lang w:val="en-US"/>
        </w:rPr>
      </w:pPr>
      <w:r>
        <w:rPr>
          <w:sz w:val="28"/>
          <w:szCs w:val="28"/>
          <w:lang w:val="en-US"/>
        </w:rPr>
        <w:t>For US and VS, after collection, the sample was smeared on the slide and allowed to air dry.</w:t>
      </w:r>
    </w:p>
    <w:p w:rsidR="00CC7973" w:rsidRDefault="00CC7973" w:rsidP="00CC7973">
      <w:pPr>
        <w:pStyle w:val="NormalWeb"/>
        <w:numPr>
          <w:ilvl w:val="0"/>
          <w:numId w:val="32"/>
        </w:numPr>
        <w:spacing w:line="360" w:lineRule="auto"/>
        <w:rPr>
          <w:sz w:val="28"/>
          <w:szCs w:val="28"/>
          <w:lang w:val="en-US"/>
        </w:rPr>
      </w:pPr>
      <w:r>
        <w:rPr>
          <w:sz w:val="28"/>
          <w:szCs w:val="28"/>
          <w:lang w:val="en-US"/>
        </w:rPr>
        <w:t>For urine, a drop of the sediment was smeared on the slide and allowed to air dry.</w:t>
      </w:r>
    </w:p>
    <w:p w:rsidR="00CC7973" w:rsidRDefault="00CC7973" w:rsidP="00CC7973">
      <w:pPr>
        <w:pStyle w:val="NormalWeb"/>
        <w:numPr>
          <w:ilvl w:val="0"/>
          <w:numId w:val="32"/>
        </w:numPr>
        <w:spacing w:line="360" w:lineRule="auto"/>
        <w:rPr>
          <w:sz w:val="28"/>
          <w:szCs w:val="28"/>
          <w:lang w:val="en-US"/>
        </w:rPr>
      </w:pPr>
      <w:r>
        <w:rPr>
          <w:sz w:val="28"/>
          <w:szCs w:val="28"/>
          <w:lang w:val="en-US"/>
        </w:rPr>
        <w:t xml:space="preserve">For sputum, a Bunsen burner was lighted and the smear was done behind the Bunsen flame. </w:t>
      </w:r>
    </w:p>
    <w:p w:rsidR="00013482" w:rsidRDefault="00013482" w:rsidP="00013482">
      <w:pPr>
        <w:pStyle w:val="NormalWeb"/>
        <w:spacing w:line="360" w:lineRule="auto"/>
        <w:ind w:left="1500"/>
        <w:rPr>
          <w:sz w:val="28"/>
          <w:szCs w:val="28"/>
          <w:lang w:val="en-US"/>
        </w:rPr>
      </w:pPr>
    </w:p>
    <w:p w:rsidR="00013482" w:rsidRDefault="00013482" w:rsidP="00013482">
      <w:pPr>
        <w:pStyle w:val="NormalWeb"/>
        <w:spacing w:line="360" w:lineRule="auto"/>
        <w:ind w:left="1500"/>
        <w:rPr>
          <w:sz w:val="28"/>
          <w:szCs w:val="28"/>
          <w:lang w:val="en-US"/>
        </w:rPr>
      </w:pPr>
    </w:p>
    <w:p w:rsidR="00CC7973" w:rsidRPr="00013482" w:rsidRDefault="00CC7973" w:rsidP="00CC7973">
      <w:pPr>
        <w:pStyle w:val="NormalWeb"/>
        <w:numPr>
          <w:ilvl w:val="0"/>
          <w:numId w:val="31"/>
        </w:numPr>
        <w:spacing w:line="360" w:lineRule="auto"/>
        <w:rPr>
          <w:b/>
          <w:sz w:val="28"/>
          <w:szCs w:val="28"/>
          <w:lang w:val="en-US"/>
        </w:rPr>
      </w:pPr>
      <w:r w:rsidRPr="00013482">
        <w:rPr>
          <w:b/>
          <w:sz w:val="28"/>
          <w:szCs w:val="28"/>
          <w:lang w:val="en-US"/>
        </w:rPr>
        <w:lastRenderedPageBreak/>
        <w:t>Staining procedures:</w:t>
      </w:r>
    </w:p>
    <w:p w:rsidR="00CC7973" w:rsidRPr="0070683F" w:rsidRDefault="00CC7973" w:rsidP="00CC7973">
      <w:pPr>
        <w:pStyle w:val="NormalWeb"/>
        <w:spacing w:line="360" w:lineRule="auto"/>
        <w:ind w:left="1500"/>
        <w:rPr>
          <w:b/>
          <w:sz w:val="28"/>
          <w:szCs w:val="28"/>
          <w:u w:val="single"/>
          <w:lang w:val="en-US"/>
        </w:rPr>
      </w:pPr>
      <w:r w:rsidRPr="0070683F">
        <w:rPr>
          <w:b/>
          <w:sz w:val="28"/>
          <w:szCs w:val="28"/>
          <w:u w:val="single"/>
          <w:lang w:val="en-US"/>
        </w:rPr>
        <w:t>Gram staining</w:t>
      </w:r>
    </w:p>
    <w:p w:rsidR="003225B8" w:rsidRDefault="00CC7973" w:rsidP="003225B8">
      <w:pPr>
        <w:pStyle w:val="NormalWeb"/>
        <w:spacing w:line="360" w:lineRule="auto"/>
        <w:rPr>
          <w:sz w:val="28"/>
          <w:szCs w:val="28"/>
          <w:lang w:val="en-US"/>
        </w:rPr>
      </w:pPr>
      <w:r w:rsidRPr="0070683F">
        <w:rPr>
          <w:b/>
          <w:sz w:val="28"/>
          <w:szCs w:val="28"/>
          <w:lang w:val="en-US"/>
        </w:rPr>
        <w:t>Principle:</w:t>
      </w:r>
      <w:r>
        <w:rPr>
          <w:sz w:val="28"/>
          <w:szCs w:val="28"/>
          <w:lang w:val="en-US"/>
        </w:rPr>
        <w:t xml:space="preserve"> </w:t>
      </w:r>
      <w:r w:rsidR="003225B8">
        <w:rPr>
          <w:sz w:val="28"/>
          <w:szCs w:val="28"/>
          <w:lang w:val="en-US"/>
        </w:rPr>
        <w:t>it is based on the difference in the cell wall composition of bacteria. Some bacteria have a thick peptidoglycan layer(Gram+ bacteria) while others have a thin peptidoglycan layer(Gram- bacteria). When the primary stain is applied, both pick up the stain, when decolorizing with alcohol, those with thick peptidoglycan layer do not lose the stain and appear blue or purple while those with thin peptidoglycan layer easily lose the stain and pick up the secondary stain and appear pink or red.</w:t>
      </w:r>
    </w:p>
    <w:p w:rsidR="003225B8" w:rsidRPr="006E5B85" w:rsidRDefault="003225B8" w:rsidP="003225B8">
      <w:pPr>
        <w:pStyle w:val="NormalWeb"/>
        <w:spacing w:line="276" w:lineRule="auto"/>
        <w:rPr>
          <w:b/>
          <w:sz w:val="28"/>
          <w:szCs w:val="28"/>
          <w:lang w:val="en-US"/>
        </w:rPr>
      </w:pPr>
      <w:r w:rsidRPr="006E5B85">
        <w:rPr>
          <w:b/>
          <w:sz w:val="28"/>
          <w:szCs w:val="28"/>
          <w:lang w:val="en-US"/>
        </w:rPr>
        <w:t xml:space="preserve">Procedure: </w:t>
      </w:r>
    </w:p>
    <w:p w:rsidR="003225B8" w:rsidRDefault="003225B8" w:rsidP="006E5B85">
      <w:pPr>
        <w:pStyle w:val="Paragraphedeliste"/>
        <w:numPr>
          <w:ilvl w:val="0"/>
          <w:numId w:val="33"/>
        </w:numPr>
        <w:rPr>
          <w:sz w:val="28"/>
          <w:szCs w:val="28"/>
          <w:lang w:val="en-US"/>
        </w:rPr>
      </w:pPr>
      <w:r w:rsidRPr="006E5B85">
        <w:rPr>
          <w:sz w:val="28"/>
          <w:szCs w:val="28"/>
          <w:lang w:val="en-US"/>
        </w:rPr>
        <w:t>The slide was placed</w:t>
      </w:r>
      <w:r w:rsidR="006E5B85">
        <w:rPr>
          <w:sz w:val="28"/>
          <w:szCs w:val="28"/>
          <w:lang w:val="en-US"/>
        </w:rPr>
        <w:t xml:space="preserve"> on the staining rack and </w:t>
      </w:r>
      <w:r w:rsidRPr="006E5B85">
        <w:rPr>
          <w:sz w:val="28"/>
          <w:szCs w:val="28"/>
          <w:lang w:val="en-US"/>
        </w:rPr>
        <w:t>Gentian violet was applied for thirty to sixty seconds</w:t>
      </w:r>
      <w:r w:rsidR="006E5B85">
        <w:rPr>
          <w:sz w:val="28"/>
          <w:szCs w:val="28"/>
          <w:lang w:val="en-US"/>
        </w:rPr>
        <w:t xml:space="preserve"> and then rinsed with tap water.</w:t>
      </w:r>
    </w:p>
    <w:p w:rsidR="003225B8" w:rsidRDefault="003225B8" w:rsidP="006E5B85">
      <w:pPr>
        <w:pStyle w:val="Paragraphedeliste"/>
        <w:numPr>
          <w:ilvl w:val="0"/>
          <w:numId w:val="33"/>
        </w:numPr>
        <w:rPr>
          <w:sz w:val="28"/>
          <w:szCs w:val="28"/>
          <w:lang w:val="en-US"/>
        </w:rPr>
      </w:pPr>
      <w:r w:rsidRPr="006E5B85">
        <w:rPr>
          <w:sz w:val="28"/>
          <w:szCs w:val="28"/>
          <w:lang w:val="en-US"/>
        </w:rPr>
        <w:t xml:space="preserve">Lugol’s iodine was applied for </w:t>
      </w:r>
      <w:r w:rsidR="006E5B85">
        <w:rPr>
          <w:sz w:val="28"/>
          <w:szCs w:val="28"/>
          <w:lang w:val="en-US"/>
        </w:rPr>
        <w:t>thirty to sixty seconds and rinsed with tap water.</w:t>
      </w:r>
    </w:p>
    <w:p w:rsidR="006E5B85" w:rsidRDefault="003225B8" w:rsidP="006E5B85">
      <w:pPr>
        <w:pStyle w:val="Paragraphedeliste"/>
        <w:numPr>
          <w:ilvl w:val="0"/>
          <w:numId w:val="33"/>
        </w:numPr>
        <w:rPr>
          <w:sz w:val="28"/>
          <w:szCs w:val="28"/>
          <w:lang w:val="en-US"/>
        </w:rPr>
      </w:pPr>
      <w:r w:rsidRPr="006E5B85">
        <w:rPr>
          <w:sz w:val="28"/>
          <w:szCs w:val="28"/>
          <w:lang w:val="en-US"/>
        </w:rPr>
        <w:t>Th</w:t>
      </w:r>
      <w:r w:rsidR="006E5B85">
        <w:rPr>
          <w:sz w:val="28"/>
          <w:szCs w:val="28"/>
          <w:lang w:val="en-US"/>
        </w:rPr>
        <w:t>e smear was decolourised with 70% alcohol and rinsed with tap water.</w:t>
      </w:r>
    </w:p>
    <w:p w:rsidR="003225B8" w:rsidRDefault="003225B8" w:rsidP="006E5B85">
      <w:pPr>
        <w:pStyle w:val="Paragraphedeliste"/>
        <w:numPr>
          <w:ilvl w:val="0"/>
          <w:numId w:val="33"/>
        </w:numPr>
        <w:rPr>
          <w:sz w:val="28"/>
          <w:szCs w:val="28"/>
          <w:lang w:val="en-US"/>
        </w:rPr>
      </w:pPr>
      <w:r w:rsidRPr="006E5B85">
        <w:rPr>
          <w:sz w:val="28"/>
          <w:szCs w:val="28"/>
          <w:lang w:val="en-US"/>
        </w:rPr>
        <w:t xml:space="preserve"> Diluted carbol Fuschin w</w:t>
      </w:r>
      <w:r w:rsidR="006E5B85">
        <w:rPr>
          <w:sz w:val="28"/>
          <w:szCs w:val="28"/>
          <w:lang w:val="en-US"/>
        </w:rPr>
        <w:t>as then applied for two minutes, the smear was rins</w:t>
      </w:r>
      <w:r w:rsidRPr="006E5B85">
        <w:rPr>
          <w:sz w:val="28"/>
          <w:szCs w:val="28"/>
          <w:lang w:val="en-US"/>
        </w:rPr>
        <w:t>ed and allowed to air dry.</w:t>
      </w:r>
    </w:p>
    <w:p w:rsidR="003225B8" w:rsidRPr="006E5B85" w:rsidRDefault="003225B8" w:rsidP="006E5B85">
      <w:pPr>
        <w:pStyle w:val="Paragraphedeliste"/>
        <w:numPr>
          <w:ilvl w:val="0"/>
          <w:numId w:val="33"/>
        </w:numPr>
        <w:rPr>
          <w:sz w:val="28"/>
          <w:szCs w:val="28"/>
          <w:lang w:val="en-US"/>
        </w:rPr>
      </w:pPr>
      <w:r w:rsidRPr="006E5B85">
        <w:rPr>
          <w:sz w:val="28"/>
          <w:szCs w:val="28"/>
          <w:lang w:val="en-US"/>
        </w:rPr>
        <w:t>The slide was then observed with the oil immersion objective of the microscope and the type of Gram organism reported.</w:t>
      </w:r>
    </w:p>
    <w:p w:rsidR="006E5B85" w:rsidRPr="00156185" w:rsidRDefault="006E5B85" w:rsidP="006E5B85">
      <w:pPr>
        <w:pStyle w:val="Paragraphedeliste"/>
        <w:spacing w:line="360" w:lineRule="auto"/>
        <w:jc w:val="both"/>
        <w:rPr>
          <w:b/>
          <w:sz w:val="24"/>
          <w:lang w:val="en-US"/>
        </w:rPr>
      </w:pPr>
    </w:p>
    <w:p w:rsidR="006E5B85" w:rsidRPr="00AE6A70" w:rsidRDefault="006E5B85" w:rsidP="006E5B85">
      <w:pPr>
        <w:pStyle w:val="Paragraphedeliste"/>
        <w:spacing w:line="360" w:lineRule="auto"/>
        <w:jc w:val="both"/>
        <w:rPr>
          <w:sz w:val="28"/>
          <w:szCs w:val="28"/>
          <w:lang w:val="en-US"/>
        </w:rPr>
      </w:pPr>
      <w:r w:rsidRPr="00AE6A70">
        <w:rPr>
          <w:sz w:val="28"/>
          <w:szCs w:val="28"/>
          <w:lang w:val="en-US"/>
        </w:rPr>
        <w:t>ZIEHL NEE</w:t>
      </w:r>
      <w:r w:rsidR="00AE6A70" w:rsidRPr="00AE6A70">
        <w:rPr>
          <w:sz w:val="28"/>
          <w:szCs w:val="28"/>
          <w:lang w:val="en-US"/>
        </w:rPr>
        <w:t>LSE</w:t>
      </w:r>
      <w:r w:rsidRPr="00AE6A70">
        <w:rPr>
          <w:sz w:val="28"/>
          <w:szCs w:val="28"/>
          <w:lang w:val="en-US"/>
        </w:rPr>
        <w:t>N TECHNIQUE</w:t>
      </w:r>
    </w:p>
    <w:p w:rsidR="006E5B85" w:rsidRPr="006E5B85" w:rsidRDefault="006E5B85" w:rsidP="00EF620E">
      <w:pPr>
        <w:pStyle w:val="Paragraphedeliste"/>
        <w:jc w:val="both"/>
        <w:rPr>
          <w:rFonts w:ascii="Times New Roman" w:hAnsi="Times New Roman" w:cs="Times New Roman"/>
          <w:sz w:val="28"/>
          <w:szCs w:val="28"/>
          <w:lang w:val="en-US"/>
        </w:rPr>
      </w:pPr>
      <w:r w:rsidRPr="006E5B85">
        <w:rPr>
          <w:sz w:val="24"/>
          <w:lang w:val="en-US"/>
        </w:rPr>
        <w:tab/>
      </w:r>
      <w:r w:rsidRPr="006E5B85">
        <w:rPr>
          <w:rFonts w:ascii="Times New Roman" w:hAnsi="Times New Roman" w:cs="Times New Roman"/>
          <w:sz w:val="28"/>
          <w:szCs w:val="28"/>
          <w:lang w:val="en-US"/>
        </w:rPr>
        <w:t>For Ziehl Neelsen tec</w:t>
      </w:r>
      <w:r w:rsidR="0065687B">
        <w:rPr>
          <w:rFonts w:ascii="Times New Roman" w:hAnsi="Times New Roman" w:cs="Times New Roman"/>
          <w:sz w:val="28"/>
          <w:szCs w:val="28"/>
          <w:lang w:val="en-US"/>
        </w:rPr>
        <w:t>hnique, the sputum was smeared o</w:t>
      </w:r>
      <w:r w:rsidRPr="006E5B85">
        <w:rPr>
          <w:rFonts w:ascii="Times New Roman" w:hAnsi="Times New Roman" w:cs="Times New Roman"/>
          <w:sz w:val="28"/>
          <w:szCs w:val="28"/>
          <w:lang w:val="en-US"/>
        </w:rPr>
        <w:t>n a slide and fixed by passing over a flame three times. The slide was stained with concentrated carbol fuchsin for 5 minutes w</w:t>
      </w:r>
      <w:r w:rsidR="00AE6A70">
        <w:rPr>
          <w:rFonts w:ascii="Times New Roman" w:hAnsi="Times New Roman" w:cs="Times New Roman"/>
          <w:sz w:val="28"/>
          <w:szCs w:val="28"/>
          <w:lang w:val="en-US"/>
        </w:rPr>
        <w:t>hile</w:t>
      </w:r>
      <w:r w:rsidRPr="006E5B85">
        <w:rPr>
          <w:rFonts w:ascii="Times New Roman" w:hAnsi="Times New Roman" w:cs="Times New Roman"/>
          <w:sz w:val="28"/>
          <w:szCs w:val="28"/>
          <w:lang w:val="en-US"/>
        </w:rPr>
        <w:t xml:space="preserve"> heating until vapour rises</w:t>
      </w:r>
      <w:r w:rsidR="00AE6A70">
        <w:rPr>
          <w:rFonts w:ascii="Times New Roman" w:hAnsi="Times New Roman" w:cs="Times New Roman"/>
          <w:sz w:val="28"/>
          <w:szCs w:val="28"/>
          <w:lang w:val="en-US"/>
        </w:rPr>
        <w:t>. The preparation was then</w:t>
      </w:r>
      <w:r w:rsidRPr="006E5B85">
        <w:rPr>
          <w:rFonts w:ascii="Times New Roman" w:hAnsi="Times New Roman" w:cs="Times New Roman"/>
          <w:sz w:val="28"/>
          <w:szCs w:val="28"/>
          <w:lang w:val="en-US"/>
        </w:rPr>
        <w:t xml:space="preserve"> wash</w:t>
      </w:r>
      <w:r w:rsidR="0065687B">
        <w:rPr>
          <w:rFonts w:ascii="Times New Roman" w:hAnsi="Times New Roman" w:cs="Times New Roman"/>
          <w:sz w:val="28"/>
          <w:szCs w:val="28"/>
          <w:lang w:val="en-US"/>
        </w:rPr>
        <w:t>ed</w:t>
      </w:r>
      <w:r w:rsidRPr="006E5B85">
        <w:rPr>
          <w:rFonts w:ascii="Times New Roman" w:hAnsi="Times New Roman" w:cs="Times New Roman"/>
          <w:sz w:val="28"/>
          <w:szCs w:val="28"/>
          <w:lang w:val="en-US"/>
        </w:rPr>
        <w:t xml:space="preserve">. </w:t>
      </w:r>
      <w:r w:rsidR="00AE6A70">
        <w:rPr>
          <w:rFonts w:ascii="Times New Roman" w:hAnsi="Times New Roman" w:cs="Times New Roman"/>
          <w:sz w:val="28"/>
          <w:szCs w:val="28"/>
          <w:lang w:val="en-US"/>
        </w:rPr>
        <w:t>It was decoloris</w:t>
      </w:r>
      <w:r w:rsidRPr="006E5B85">
        <w:rPr>
          <w:rFonts w:ascii="Times New Roman" w:hAnsi="Times New Roman" w:cs="Times New Roman"/>
          <w:sz w:val="28"/>
          <w:szCs w:val="28"/>
          <w:lang w:val="en-US"/>
        </w:rPr>
        <w:t>e</w:t>
      </w:r>
      <w:r w:rsidR="00AE6A70">
        <w:rPr>
          <w:rFonts w:ascii="Times New Roman" w:hAnsi="Times New Roman" w:cs="Times New Roman"/>
          <w:sz w:val="28"/>
          <w:szCs w:val="28"/>
          <w:lang w:val="en-US"/>
        </w:rPr>
        <w:t>d</w:t>
      </w:r>
      <w:r w:rsidRPr="006E5B85">
        <w:rPr>
          <w:rFonts w:ascii="Times New Roman" w:hAnsi="Times New Roman" w:cs="Times New Roman"/>
          <w:sz w:val="28"/>
          <w:szCs w:val="28"/>
          <w:lang w:val="en-US"/>
        </w:rPr>
        <w:t xml:space="preserve"> with 3% acid alcohol for 3 minutes and wash</w:t>
      </w:r>
      <w:r w:rsidR="0065687B">
        <w:rPr>
          <w:rFonts w:ascii="Times New Roman" w:hAnsi="Times New Roman" w:cs="Times New Roman"/>
          <w:sz w:val="28"/>
          <w:szCs w:val="28"/>
          <w:lang w:val="en-US"/>
        </w:rPr>
        <w:t>ed</w:t>
      </w:r>
      <w:r w:rsidR="00AE6A70">
        <w:rPr>
          <w:rFonts w:ascii="Times New Roman" w:hAnsi="Times New Roman" w:cs="Times New Roman"/>
          <w:sz w:val="28"/>
          <w:szCs w:val="28"/>
          <w:lang w:val="en-US"/>
        </w:rPr>
        <w:t>. It was then counter</w:t>
      </w:r>
      <w:r w:rsidRPr="006E5B85">
        <w:rPr>
          <w:rFonts w:ascii="Times New Roman" w:hAnsi="Times New Roman" w:cs="Times New Roman"/>
          <w:sz w:val="28"/>
          <w:szCs w:val="28"/>
          <w:lang w:val="en-US"/>
        </w:rPr>
        <w:t>stain with methylene blue for 1 minute and wash</w:t>
      </w:r>
      <w:r w:rsidR="0065687B">
        <w:rPr>
          <w:rFonts w:ascii="Times New Roman" w:hAnsi="Times New Roman" w:cs="Times New Roman"/>
          <w:sz w:val="28"/>
          <w:szCs w:val="28"/>
          <w:lang w:val="en-US"/>
        </w:rPr>
        <w:t>ed with tap</w:t>
      </w:r>
      <w:r w:rsidRPr="006E5B85">
        <w:rPr>
          <w:rFonts w:ascii="Times New Roman" w:hAnsi="Times New Roman" w:cs="Times New Roman"/>
          <w:sz w:val="28"/>
          <w:szCs w:val="28"/>
          <w:lang w:val="en-US"/>
        </w:rPr>
        <w:t xml:space="preserve"> water. The slide was air dried and observe</w:t>
      </w:r>
      <w:r w:rsidR="0065687B">
        <w:rPr>
          <w:rFonts w:ascii="Times New Roman" w:hAnsi="Times New Roman" w:cs="Times New Roman"/>
          <w:sz w:val="28"/>
          <w:szCs w:val="28"/>
          <w:lang w:val="en-US"/>
        </w:rPr>
        <w:t>d</w:t>
      </w:r>
      <w:r w:rsidRPr="006E5B85">
        <w:rPr>
          <w:rFonts w:ascii="Times New Roman" w:hAnsi="Times New Roman" w:cs="Times New Roman"/>
          <w:sz w:val="28"/>
          <w:szCs w:val="28"/>
          <w:lang w:val="en-US"/>
        </w:rPr>
        <w:t xml:space="preserve"> using oil imm</w:t>
      </w:r>
      <w:r w:rsidR="00AE6A70">
        <w:rPr>
          <w:rFonts w:ascii="Times New Roman" w:hAnsi="Times New Roman" w:cs="Times New Roman"/>
          <w:sz w:val="28"/>
          <w:szCs w:val="28"/>
          <w:lang w:val="en-US"/>
        </w:rPr>
        <w:t>ersion objective for the presence</w:t>
      </w:r>
      <w:r w:rsidRPr="006E5B85">
        <w:rPr>
          <w:rFonts w:ascii="Times New Roman" w:hAnsi="Times New Roman" w:cs="Times New Roman"/>
          <w:sz w:val="28"/>
          <w:szCs w:val="28"/>
          <w:lang w:val="en-US"/>
        </w:rPr>
        <w:t xml:space="preserve"> of acid fast bacilli</w:t>
      </w:r>
      <w:r>
        <w:rPr>
          <w:rFonts w:ascii="Times New Roman" w:hAnsi="Times New Roman" w:cs="Times New Roman"/>
          <w:sz w:val="28"/>
          <w:szCs w:val="28"/>
          <w:lang w:val="en-US"/>
        </w:rPr>
        <w:t>.</w:t>
      </w:r>
    </w:p>
    <w:p w:rsidR="003225B8" w:rsidRDefault="0065687B" w:rsidP="003E19C5">
      <w:pPr>
        <w:pStyle w:val="NormalWeb"/>
        <w:numPr>
          <w:ilvl w:val="0"/>
          <w:numId w:val="31"/>
        </w:numPr>
        <w:spacing w:line="360" w:lineRule="auto"/>
        <w:rPr>
          <w:sz w:val="28"/>
          <w:szCs w:val="28"/>
          <w:lang w:val="en-US"/>
        </w:rPr>
      </w:pPr>
      <w:r w:rsidRPr="0070683F">
        <w:rPr>
          <w:b/>
          <w:sz w:val="28"/>
          <w:szCs w:val="28"/>
          <w:lang w:val="en-US"/>
        </w:rPr>
        <w:lastRenderedPageBreak/>
        <w:t>Culture</w:t>
      </w:r>
      <w:r>
        <w:rPr>
          <w:sz w:val="28"/>
          <w:szCs w:val="28"/>
          <w:lang w:val="en-US"/>
        </w:rPr>
        <w:t xml:space="preserve">: CLED and MCA were used for urine culture, SSA for stool, Manitol Salt Agar (Chapman’s medium) </w:t>
      </w:r>
      <w:r w:rsidR="003E19C5">
        <w:rPr>
          <w:sz w:val="28"/>
          <w:szCs w:val="28"/>
          <w:lang w:val="en-US"/>
        </w:rPr>
        <w:t xml:space="preserve">and SDA </w:t>
      </w:r>
      <w:r>
        <w:rPr>
          <w:sz w:val="28"/>
          <w:szCs w:val="28"/>
          <w:lang w:val="en-US"/>
        </w:rPr>
        <w:t>for</w:t>
      </w:r>
      <w:r w:rsidR="003E19C5">
        <w:rPr>
          <w:sz w:val="28"/>
          <w:szCs w:val="28"/>
          <w:lang w:val="en-US"/>
        </w:rPr>
        <w:t xml:space="preserve"> VS,MHA and SDA for antibiogram and antifungigram respectively.</w:t>
      </w:r>
      <w:r w:rsidRPr="003E19C5">
        <w:rPr>
          <w:sz w:val="28"/>
          <w:szCs w:val="28"/>
          <w:lang w:val="en-US"/>
        </w:rPr>
        <w:t xml:space="preserve"> </w:t>
      </w:r>
      <w:r w:rsidR="00AE6A70">
        <w:rPr>
          <w:sz w:val="28"/>
          <w:szCs w:val="28"/>
          <w:lang w:val="en-US"/>
        </w:rPr>
        <w:t>I</w:t>
      </w:r>
      <w:r w:rsidR="003E19C5">
        <w:rPr>
          <w:sz w:val="28"/>
          <w:szCs w:val="28"/>
          <w:lang w:val="en-US"/>
        </w:rPr>
        <w:t>n suspected cases of mycoplasma, the mycoplasma system plus was used as follows:</w:t>
      </w:r>
    </w:p>
    <w:p w:rsidR="00CA3D3B" w:rsidRPr="00CA3D3B" w:rsidRDefault="00CA3D3B" w:rsidP="00CA3D3B">
      <w:pPr>
        <w:pStyle w:val="NormalWeb"/>
        <w:spacing w:line="360" w:lineRule="auto"/>
        <w:ind w:firstLine="708"/>
        <w:rPr>
          <w:b/>
          <w:sz w:val="28"/>
          <w:szCs w:val="28"/>
          <w:lang w:val="en-US"/>
        </w:rPr>
      </w:pPr>
      <w:r w:rsidRPr="00CA3D3B">
        <w:rPr>
          <w:b/>
          <w:sz w:val="28"/>
          <w:szCs w:val="28"/>
          <w:lang w:val="en-US"/>
        </w:rPr>
        <w:t>MYCOPLASMA SYSTEM PLUS</w:t>
      </w:r>
    </w:p>
    <w:p w:rsidR="00CA3D3B" w:rsidRPr="00CA3D3B" w:rsidRDefault="00CA3D3B" w:rsidP="00CA3D3B">
      <w:pPr>
        <w:pStyle w:val="NormalWeb"/>
        <w:spacing w:line="360" w:lineRule="auto"/>
        <w:rPr>
          <w:sz w:val="28"/>
          <w:szCs w:val="28"/>
          <w:lang w:val="en-US"/>
        </w:rPr>
      </w:pPr>
      <w:r w:rsidRPr="00CA3D3B">
        <w:rPr>
          <w:b/>
          <w:sz w:val="28"/>
          <w:szCs w:val="28"/>
          <w:lang w:val="en-US"/>
        </w:rPr>
        <w:t>Principle:</w:t>
      </w:r>
      <w:r w:rsidRPr="00CA3D3B">
        <w:rPr>
          <w:sz w:val="28"/>
          <w:szCs w:val="28"/>
          <w:lang w:val="en-US"/>
        </w:rPr>
        <w:t xml:space="preserve"> </w:t>
      </w:r>
      <w:r w:rsidRPr="00CA3D3B">
        <w:rPr>
          <w:rFonts w:eastAsia="Calibri"/>
          <w:sz w:val="28"/>
          <w:szCs w:val="28"/>
          <w:lang w:val="en-US"/>
        </w:rPr>
        <w:t xml:space="preserve">The Mycoplasma System </w:t>
      </w:r>
      <w:r w:rsidRPr="00CA3D3B">
        <w:rPr>
          <w:rFonts w:eastAsia="Calibri"/>
          <w:i/>
          <w:iCs/>
          <w:sz w:val="28"/>
          <w:szCs w:val="28"/>
          <w:lang w:val="en-US"/>
        </w:rPr>
        <w:t xml:space="preserve">plus </w:t>
      </w:r>
      <w:r w:rsidRPr="00CA3D3B">
        <w:rPr>
          <w:rFonts w:eastAsia="Calibri"/>
          <w:sz w:val="28"/>
          <w:szCs w:val="28"/>
          <w:lang w:val="en-US"/>
        </w:rPr>
        <w:t>is a 24-well system containing desiccated biochemical and antibiotic substrates.</w:t>
      </w:r>
      <w:r>
        <w:rPr>
          <w:rFonts w:eastAsia="Calibri"/>
          <w:sz w:val="28"/>
          <w:szCs w:val="28"/>
          <w:lang w:val="en-US"/>
        </w:rPr>
        <w:t xml:space="preserve"> </w:t>
      </w:r>
      <w:r w:rsidRPr="00CA3D3B">
        <w:rPr>
          <w:rFonts w:eastAsia="Calibri"/>
          <w:sz w:val="28"/>
          <w:szCs w:val="28"/>
          <w:lang w:val="en-US"/>
        </w:rPr>
        <w:t xml:space="preserve">MYCOPLASMA SYSTEM </w:t>
      </w:r>
      <w:r w:rsidRPr="00CA3D3B">
        <w:rPr>
          <w:rFonts w:eastAsia="Calibri"/>
          <w:i/>
          <w:iCs/>
          <w:sz w:val="28"/>
          <w:szCs w:val="28"/>
          <w:lang w:val="en-US"/>
        </w:rPr>
        <w:t xml:space="preserve">Plus </w:t>
      </w:r>
      <w:r w:rsidRPr="00CA3D3B">
        <w:rPr>
          <w:rFonts w:eastAsia="Calibri"/>
          <w:sz w:val="28"/>
          <w:szCs w:val="28"/>
          <w:lang w:val="en-US"/>
        </w:rPr>
        <w:t>allows the detection, semi-quantitative count, presumptive identification and susceptibility test of</w:t>
      </w:r>
      <w:r>
        <w:rPr>
          <w:rFonts w:eastAsia="Calibri"/>
          <w:sz w:val="28"/>
          <w:szCs w:val="28"/>
          <w:lang w:val="en-US"/>
        </w:rPr>
        <w:t xml:space="preserve"> </w:t>
      </w:r>
      <w:r w:rsidRPr="00CA3D3B">
        <w:rPr>
          <w:rFonts w:eastAsia="Calibri"/>
          <w:i/>
          <w:iCs/>
          <w:sz w:val="28"/>
          <w:szCs w:val="28"/>
          <w:lang w:val="en-US"/>
        </w:rPr>
        <w:t xml:space="preserve">Mycoplasma hominis </w:t>
      </w:r>
      <w:r w:rsidRPr="00CA3D3B">
        <w:rPr>
          <w:rFonts w:eastAsia="Calibri"/>
          <w:sz w:val="28"/>
          <w:szCs w:val="28"/>
          <w:lang w:val="en-US"/>
        </w:rPr>
        <w:t xml:space="preserve">and </w:t>
      </w:r>
      <w:r w:rsidRPr="00CA3D3B">
        <w:rPr>
          <w:rFonts w:eastAsia="Calibri"/>
          <w:i/>
          <w:iCs/>
          <w:sz w:val="28"/>
          <w:szCs w:val="28"/>
          <w:lang w:val="en-US"/>
        </w:rPr>
        <w:t xml:space="preserve">Ureaplasma urealyticum </w:t>
      </w:r>
      <w:r w:rsidRPr="00CA3D3B">
        <w:rPr>
          <w:rFonts w:eastAsia="Calibri"/>
          <w:sz w:val="28"/>
          <w:szCs w:val="28"/>
          <w:lang w:val="en-US"/>
        </w:rPr>
        <w:t>isolated from clinical samples and the detection and presumptive identification of the</w:t>
      </w:r>
      <w:r>
        <w:rPr>
          <w:rFonts w:eastAsia="Calibri"/>
          <w:sz w:val="28"/>
          <w:szCs w:val="28"/>
          <w:lang w:val="en-US"/>
        </w:rPr>
        <w:t xml:space="preserve"> </w:t>
      </w:r>
      <w:r w:rsidRPr="00CA3D3B">
        <w:rPr>
          <w:rFonts w:eastAsia="Calibri"/>
          <w:sz w:val="28"/>
          <w:szCs w:val="28"/>
          <w:lang w:val="en-US"/>
        </w:rPr>
        <w:t xml:space="preserve">microorganisms most frequently isolated from vaginal and urethral swabs and seminal fluid, such as </w:t>
      </w:r>
      <w:r w:rsidRPr="00CA3D3B">
        <w:rPr>
          <w:rFonts w:eastAsia="Calibri"/>
          <w:i/>
          <w:iCs/>
          <w:sz w:val="28"/>
          <w:szCs w:val="28"/>
          <w:lang w:val="en-US"/>
        </w:rPr>
        <w:t xml:space="preserve">Trichomonas vaginalis </w:t>
      </w:r>
      <w:r w:rsidRPr="00CA3D3B">
        <w:rPr>
          <w:rFonts w:eastAsia="Calibri"/>
          <w:sz w:val="28"/>
          <w:szCs w:val="28"/>
          <w:lang w:val="en-US"/>
        </w:rPr>
        <w:t>and</w:t>
      </w:r>
      <w:r>
        <w:rPr>
          <w:rFonts w:eastAsia="Calibri"/>
          <w:sz w:val="28"/>
          <w:szCs w:val="28"/>
          <w:lang w:val="en-US"/>
        </w:rPr>
        <w:t xml:space="preserve"> </w:t>
      </w:r>
      <w:r w:rsidRPr="00CA3D3B">
        <w:rPr>
          <w:rFonts w:eastAsia="Calibri"/>
          <w:sz w:val="28"/>
          <w:szCs w:val="28"/>
          <w:lang w:val="en-US"/>
        </w:rPr>
        <w:t>Candida spp.</w:t>
      </w:r>
    </w:p>
    <w:p w:rsidR="00CA3D3B" w:rsidRPr="00CA3D3B" w:rsidRDefault="00CA3D3B" w:rsidP="00CA3D3B">
      <w:pPr>
        <w:outlineLvl w:val="0"/>
        <w:rPr>
          <w:rFonts w:ascii="Times New Roman" w:eastAsia="Calibri" w:hAnsi="Times New Roman" w:cs="Times New Roman"/>
          <w:b/>
          <w:sz w:val="28"/>
          <w:szCs w:val="28"/>
          <w:lang w:val="en-US"/>
        </w:rPr>
      </w:pPr>
      <w:r w:rsidRPr="00CA3D3B">
        <w:rPr>
          <w:rFonts w:ascii="Times New Roman" w:eastAsia="Calibri" w:hAnsi="Times New Roman" w:cs="Times New Roman"/>
          <w:b/>
          <w:sz w:val="28"/>
          <w:szCs w:val="28"/>
          <w:lang w:val="en-US"/>
        </w:rPr>
        <w:t>Procedure</w:t>
      </w:r>
      <w:r>
        <w:rPr>
          <w:rFonts w:ascii="Times New Roman" w:hAnsi="Times New Roman" w:cs="Times New Roman"/>
          <w:b/>
          <w:sz w:val="28"/>
          <w:szCs w:val="28"/>
          <w:lang w:val="en-US"/>
        </w:rPr>
        <w:t>:</w:t>
      </w:r>
    </w:p>
    <w:p w:rsidR="00CA3D3B" w:rsidRDefault="00CA3D3B" w:rsidP="00CA3D3B">
      <w:pPr>
        <w:rPr>
          <w:rFonts w:ascii="Times New Roman" w:hAnsi="Times New Roman" w:cs="Times New Roman"/>
          <w:sz w:val="28"/>
          <w:szCs w:val="28"/>
          <w:lang w:val="en-US"/>
        </w:rPr>
      </w:pPr>
      <w:r w:rsidRPr="00CA3D3B">
        <w:rPr>
          <w:rFonts w:ascii="Times New Roman" w:eastAsia="Calibri" w:hAnsi="Times New Roman" w:cs="Times New Roman"/>
          <w:sz w:val="28"/>
          <w:szCs w:val="28"/>
          <w:lang w:val="en-US"/>
        </w:rPr>
        <w:t>The kit is provided with microtitre well plate and its sterile n</w:t>
      </w:r>
      <w:r w:rsidR="00AE6A70">
        <w:rPr>
          <w:rFonts w:ascii="Times New Roman" w:eastAsia="Calibri" w:hAnsi="Times New Roman" w:cs="Times New Roman"/>
          <w:sz w:val="28"/>
          <w:szCs w:val="28"/>
          <w:lang w:val="en-US"/>
        </w:rPr>
        <w:t>ormal saline.</w:t>
      </w:r>
    </w:p>
    <w:p w:rsidR="00CA3D3B" w:rsidRDefault="00AE6A70" w:rsidP="00CA3D3B">
      <w:pPr>
        <w:pStyle w:val="Paragraphedeliste"/>
        <w:numPr>
          <w:ilvl w:val="0"/>
          <w:numId w:val="34"/>
        </w:numPr>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After collection </w:t>
      </w:r>
      <w:r w:rsidR="00CA3D3B" w:rsidRPr="00CA3D3B">
        <w:rPr>
          <w:rFonts w:ascii="Times New Roman" w:eastAsia="Calibri" w:hAnsi="Times New Roman" w:cs="Times New Roman"/>
          <w:sz w:val="28"/>
          <w:szCs w:val="28"/>
          <w:lang w:val="en-US"/>
        </w:rPr>
        <w:t>the swab was inserted into the sterile normal saline and allowed to stand for</w:t>
      </w:r>
      <w:r w:rsidR="00CA3D3B">
        <w:rPr>
          <w:rFonts w:ascii="Times New Roman" w:hAnsi="Times New Roman" w:cs="Times New Roman"/>
          <w:sz w:val="28"/>
          <w:szCs w:val="28"/>
          <w:lang w:val="en-US"/>
        </w:rPr>
        <w:t xml:space="preserve"> five minutes.</w:t>
      </w:r>
    </w:p>
    <w:p w:rsidR="00CA3D3B" w:rsidRDefault="00CA3D3B" w:rsidP="00CA3D3B">
      <w:pPr>
        <w:pStyle w:val="Paragraphedeliste"/>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 xml:space="preserve"> 200 µl of the solution was</w:t>
      </w:r>
      <w:r w:rsidRPr="00CA3D3B">
        <w:rPr>
          <w:rFonts w:ascii="Times New Roman" w:eastAsia="Calibri" w:hAnsi="Times New Roman" w:cs="Times New Roman"/>
          <w:sz w:val="28"/>
          <w:szCs w:val="28"/>
          <w:lang w:val="en-US"/>
        </w:rPr>
        <w:t xml:space="preserve"> pipetted into each well of the microtitre plate.</w:t>
      </w:r>
    </w:p>
    <w:p w:rsidR="00CA3D3B" w:rsidRPr="00CA3D3B" w:rsidRDefault="00CA3D3B" w:rsidP="00CA3D3B">
      <w:pPr>
        <w:pStyle w:val="Paragraphedeliste"/>
        <w:numPr>
          <w:ilvl w:val="0"/>
          <w:numId w:val="34"/>
        </w:numPr>
        <w:rPr>
          <w:rFonts w:ascii="Times New Roman" w:eastAsia="Calibri" w:hAnsi="Times New Roman" w:cs="Times New Roman"/>
          <w:sz w:val="28"/>
          <w:szCs w:val="28"/>
          <w:lang w:val="en-US"/>
        </w:rPr>
      </w:pPr>
      <w:r w:rsidRPr="00CA3D3B">
        <w:rPr>
          <w:rFonts w:ascii="Times New Roman" w:eastAsia="Calibri" w:hAnsi="Times New Roman" w:cs="Times New Roman"/>
          <w:sz w:val="28"/>
          <w:szCs w:val="28"/>
          <w:lang w:val="en-US"/>
        </w:rPr>
        <w:t xml:space="preserve"> All the wells except well six</w:t>
      </w:r>
      <w:r w:rsidR="00AE6A70">
        <w:rPr>
          <w:rFonts w:ascii="Times New Roman" w:eastAsia="Calibri" w:hAnsi="Times New Roman" w:cs="Times New Roman"/>
          <w:sz w:val="28"/>
          <w:szCs w:val="28"/>
          <w:lang w:val="en-US"/>
        </w:rPr>
        <w:t>th</w:t>
      </w:r>
      <w:r w:rsidRPr="00CA3D3B">
        <w:rPr>
          <w:rFonts w:ascii="Times New Roman" w:eastAsia="Calibri" w:hAnsi="Times New Roman" w:cs="Times New Roman"/>
          <w:sz w:val="28"/>
          <w:szCs w:val="28"/>
          <w:lang w:val="en-US"/>
        </w:rPr>
        <w:t xml:space="preserve"> were filled with 200 µl of wax (Vaseline</w:t>
      </w:r>
      <w:r>
        <w:rPr>
          <w:rFonts w:ascii="Times New Roman" w:hAnsi="Times New Roman" w:cs="Times New Roman"/>
          <w:sz w:val="28"/>
          <w:szCs w:val="28"/>
          <w:lang w:val="en-US"/>
        </w:rPr>
        <w:t>)</w:t>
      </w:r>
      <w:r w:rsidR="00757ED5">
        <w:rPr>
          <w:rFonts w:ascii="Times New Roman" w:hAnsi="Times New Roman" w:cs="Times New Roman"/>
          <w:sz w:val="28"/>
          <w:szCs w:val="28"/>
          <w:lang w:val="en-US"/>
        </w:rPr>
        <w:t xml:space="preserve"> and </w:t>
      </w:r>
      <w:r w:rsidRPr="00CA3D3B">
        <w:rPr>
          <w:rFonts w:ascii="Times New Roman" w:eastAsia="Calibri" w:hAnsi="Times New Roman" w:cs="Times New Roman"/>
          <w:sz w:val="28"/>
          <w:szCs w:val="28"/>
          <w:lang w:val="en-US"/>
        </w:rPr>
        <w:t xml:space="preserve">incubated for </w:t>
      </w:r>
      <w:r w:rsidR="00757ED5">
        <w:rPr>
          <w:rFonts w:ascii="Times New Roman" w:hAnsi="Times New Roman" w:cs="Times New Roman"/>
          <w:sz w:val="28"/>
          <w:szCs w:val="28"/>
          <w:lang w:val="en-US"/>
        </w:rPr>
        <w:t>24-</w:t>
      </w:r>
      <w:r w:rsidRPr="00CA3D3B">
        <w:rPr>
          <w:rFonts w:ascii="Times New Roman" w:eastAsia="Calibri" w:hAnsi="Times New Roman" w:cs="Times New Roman"/>
          <w:sz w:val="28"/>
          <w:szCs w:val="28"/>
          <w:lang w:val="en-US"/>
        </w:rPr>
        <w:t>48 hours and the results read</w:t>
      </w:r>
      <w:r w:rsidR="00AE6A70">
        <w:rPr>
          <w:rFonts w:ascii="Times New Roman" w:hAnsi="Times New Roman" w:cs="Times New Roman"/>
          <w:sz w:val="28"/>
          <w:szCs w:val="28"/>
          <w:lang w:val="en-US"/>
        </w:rPr>
        <w:t xml:space="preserve"> and</w:t>
      </w:r>
      <w:r w:rsidR="00757ED5">
        <w:rPr>
          <w:rFonts w:ascii="Times New Roman" w:hAnsi="Times New Roman" w:cs="Times New Roman"/>
          <w:sz w:val="28"/>
          <w:szCs w:val="28"/>
          <w:lang w:val="en-US"/>
        </w:rPr>
        <w:t xml:space="preserve"> recorded according to the manufacturer’s manual as seen on the next page</w:t>
      </w:r>
      <w:r w:rsidRPr="00CA3D3B">
        <w:rPr>
          <w:rFonts w:ascii="Times New Roman" w:eastAsia="Calibri" w:hAnsi="Times New Roman" w:cs="Times New Roman"/>
          <w:sz w:val="28"/>
          <w:szCs w:val="28"/>
          <w:lang w:val="en-US"/>
        </w:rPr>
        <w:t>.</w:t>
      </w:r>
    </w:p>
    <w:p w:rsidR="003E19C5" w:rsidRPr="003E19C5" w:rsidRDefault="003E19C5" w:rsidP="003E19C5">
      <w:pPr>
        <w:pStyle w:val="NormalWeb"/>
        <w:spacing w:line="360" w:lineRule="auto"/>
        <w:ind w:left="1500"/>
        <w:rPr>
          <w:sz w:val="28"/>
          <w:szCs w:val="28"/>
          <w:lang w:val="en-US"/>
        </w:rPr>
      </w:pPr>
    </w:p>
    <w:p w:rsidR="00CC7973" w:rsidRPr="000F3589" w:rsidRDefault="00CC7973" w:rsidP="00CC7973">
      <w:pPr>
        <w:pStyle w:val="NormalWeb"/>
        <w:spacing w:line="360" w:lineRule="auto"/>
        <w:ind w:left="1500"/>
        <w:rPr>
          <w:caps/>
          <w:sz w:val="28"/>
          <w:szCs w:val="28"/>
          <w:lang w:val="en-US"/>
        </w:rPr>
      </w:pPr>
    </w:p>
    <w:p w:rsidR="00BA78D4" w:rsidRPr="008E7930" w:rsidRDefault="00BA78D4" w:rsidP="001C0330">
      <w:pPr>
        <w:pStyle w:val="NormalWeb"/>
        <w:spacing w:line="360" w:lineRule="auto"/>
        <w:ind w:left="855"/>
        <w:rPr>
          <w:sz w:val="28"/>
          <w:szCs w:val="28"/>
          <w:lang w:val="en-US"/>
        </w:rPr>
      </w:pPr>
    </w:p>
    <w:p w:rsidR="00BA78D4" w:rsidRPr="008E7930" w:rsidRDefault="00BA78D4" w:rsidP="001C0330">
      <w:pPr>
        <w:pStyle w:val="NormalWeb"/>
        <w:spacing w:line="360" w:lineRule="auto"/>
        <w:ind w:left="855"/>
        <w:rPr>
          <w:sz w:val="28"/>
          <w:szCs w:val="28"/>
          <w:lang w:val="en-US"/>
        </w:rPr>
      </w:pPr>
    </w:p>
    <w:p w:rsidR="00511211" w:rsidRPr="008E7930" w:rsidRDefault="00511211" w:rsidP="00F22BB2">
      <w:pPr>
        <w:pStyle w:val="NormalWeb"/>
        <w:spacing w:line="360" w:lineRule="auto"/>
        <w:rPr>
          <w:sz w:val="28"/>
          <w:szCs w:val="28"/>
          <w:lang w:val="en-US"/>
        </w:rPr>
      </w:pPr>
    </w:p>
    <w:p w:rsidR="00EE668C" w:rsidRPr="008E7930" w:rsidRDefault="00EE668C" w:rsidP="00EE668C">
      <w:pPr>
        <w:pStyle w:val="NormalWeb"/>
        <w:spacing w:line="360" w:lineRule="auto"/>
        <w:rPr>
          <w:sz w:val="28"/>
          <w:szCs w:val="28"/>
          <w:lang w:val="en-US"/>
        </w:rPr>
      </w:pPr>
    </w:p>
    <w:p w:rsidR="007B136B" w:rsidRPr="008E7930" w:rsidRDefault="007B136B" w:rsidP="007B136B">
      <w:pPr>
        <w:pStyle w:val="NormalWeb"/>
        <w:spacing w:line="360" w:lineRule="auto"/>
        <w:rPr>
          <w:sz w:val="28"/>
          <w:szCs w:val="28"/>
          <w:lang w:val="en-US"/>
        </w:rPr>
      </w:pPr>
    </w:p>
    <w:p w:rsidR="00BB19C5" w:rsidRPr="00EF620E" w:rsidRDefault="00BB19C5"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EF620E" w:rsidRDefault="0070683F" w:rsidP="00BB19C5">
      <w:pPr>
        <w:pStyle w:val="NormalWeb"/>
        <w:spacing w:line="360" w:lineRule="auto"/>
        <w:ind w:firstLine="708"/>
        <w:rPr>
          <w:noProof/>
          <w:sz w:val="28"/>
          <w:szCs w:val="28"/>
          <w:lang w:val="en-US"/>
        </w:rPr>
      </w:pPr>
    </w:p>
    <w:p w:rsidR="0070683F" w:rsidRPr="008E7930" w:rsidRDefault="0070683F" w:rsidP="00BB19C5">
      <w:pPr>
        <w:pStyle w:val="NormalWeb"/>
        <w:spacing w:line="360" w:lineRule="auto"/>
        <w:ind w:firstLine="708"/>
        <w:rPr>
          <w:sz w:val="28"/>
          <w:szCs w:val="28"/>
          <w:lang w:val="en-US"/>
        </w:rPr>
      </w:pPr>
    </w:p>
    <w:p w:rsidR="003F6543" w:rsidRPr="008E7930" w:rsidRDefault="003F6543" w:rsidP="002569AE">
      <w:pPr>
        <w:pStyle w:val="NormalWeb"/>
        <w:spacing w:line="360" w:lineRule="auto"/>
        <w:ind w:firstLine="708"/>
        <w:rPr>
          <w:sz w:val="28"/>
          <w:szCs w:val="28"/>
          <w:lang w:val="en-US"/>
        </w:rPr>
      </w:pPr>
    </w:p>
    <w:p w:rsidR="00002605" w:rsidRDefault="00002605" w:rsidP="00BB105D">
      <w:pPr>
        <w:spacing w:line="360" w:lineRule="auto"/>
        <w:rPr>
          <w:rFonts w:ascii="Times New Roman" w:hAnsi="Times New Roman" w:cs="Times New Roman"/>
          <w:b/>
          <w:sz w:val="32"/>
          <w:szCs w:val="32"/>
          <w:lang w:val="en-US"/>
        </w:rPr>
      </w:pPr>
    </w:p>
    <w:p w:rsidR="00757ED5" w:rsidRDefault="00757ED5" w:rsidP="00BB105D">
      <w:pPr>
        <w:spacing w:line="360" w:lineRule="auto"/>
        <w:rPr>
          <w:rFonts w:ascii="Times New Roman" w:hAnsi="Times New Roman" w:cs="Times New Roman"/>
          <w:b/>
          <w:sz w:val="32"/>
          <w:szCs w:val="32"/>
          <w:lang w:val="en-US"/>
        </w:rPr>
      </w:pPr>
    </w:p>
    <w:p w:rsidR="00757ED5" w:rsidRDefault="00757ED5" w:rsidP="00BB105D">
      <w:pPr>
        <w:spacing w:line="360" w:lineRule="auto"/>
        <w:rPr>
          <w:rFonts w:ascii="Times New Roman" w:hAnsi="Times New Roman" w:cs="Times New Roman"/>
          <w:b/>
          <w:sz w:val="32"/>
          <w:szCs w:val="32"/>
          <w:lang w:val="en-US"/>
        </w:rPr>
      </w:pPr>
    </w:p>
    <w:p w:rsidR="00757ED5" w:rsidRDefault="00757ED5" w:rsidP="00BB105D">
      <w:pPr>
        <w:spacing w:line="360" w:lineRule="auto"/>
        <w:rPr>
          <w:rFonts w:ascii="Times New Roman" w:hAnsi="Times New Roman" w:cs="Times New Roman"/>
          <w:b/>
          <w:sz w:val="32"/>
          <w:szCs w:val="32"/>
          <w:lang w:val="en-US"/>
        </w:rPr>
      </w:pPr>
    </w:p>
    <w:p w:rsidR="00757ED5" w:rsidRDefault="00757ED5" w:rsidP="00BB105D">
      <w:pPr>
        <w:spacing w:line="360" w:lineRule="auto"/>
        <w:rPr>
          <w:rFonts w:ascii="Times New Roman" w:hAnsi="Times New Roman" w:cs="Times New Roman"/>
          <w:b/>
          <w:sz w:val="32"/>
          <w:szCs w:val="32"/>
          <w:lang w:val="en-US"/>
        </w:rPr>
      </w:pPr>
    </w:p>
    <w:p w:rsidR="00757ED5" w:rsidRDefault="00757ED5" w:rsidP="00BB105D">
      <w:pPr>
        <w:spacing w:line="360" w:lineRule="auto"/>
        <w:rPr>
          <w:rFonts w:ascii="Times New Roman" w:hAnsi="Times New Roman" w:cs="Times New Roman"/>
          <w:b/>
          <w:sz w:val="32"/>
          <w:szCs w:val="32"/>
          <w:lang w:val="en-US"/>
        </w:rPr>
      </w:pPr>
    </w:p>
    <w:p w:rsidR="00712695" w:rsidRPr="009A6649" w:rsidRDefault="00712695" w:rsidP="00712695">
      <w:pPr>
        <w:rPr>
          <w:sz w:val="32"/>
          <w:szCs w:val="32"/>
          <w:lang w:val="en-US"/>
        </w:rPr>
      </w:pPr>
      <w:r>
        <w:rPr>
          <w:rFonts w:ascii="Times New Roman" w:hAnsi="Times New Roman" w:cs="Times New Roman"/>
          <w:b/>
          <w:sz w:val="32"/>
          <w:szCs w:val="32"/>
          <w:lang w:val="en-US"/>
        </w:rPr>
        <w:lastRenderedPageBreak/>
        <w:t>2.2.6</w:t>
      </w:r>
      <w:r w:rsidRPr="00712695">
        <w:rPr>
          <w:sz w:val="32"/>
          <w:szCs w:val="32"/>
          <w:lang w:val="en-US"/>
        </w:rPr>
        <w:t xml:space="preserve"> </w:t>
      </w:r>
      <w:r w:rsidRPr="00712695">
        <w:rPr>
          <w:b/>
          <w:sz w:val="32"/>
          <w:szCs w:val="32"/>
          <w:lang w:val="en-US"/>
        </w:rPr>
        <w:t>STATISTICS</w:t>
      </w:r>
    </w:p>
    <w:p w:rsidR="00712695" w:rsidRPr="00712695" w:rsidRDefault="00712695" w:rsidP="00712695">
      <w:pPr>
        <w:rPr>
          <w:rFonts w:ascii="Times New Roman" w:hAnsi="Times New Roman" w:cs="Times New Roman"/>
          <w:b/>
          <w:sz w:val="24"/>
          <w:szCs w:val="24"/>
          <w:lang w:val="en-US"/>
        </w:rPr>
      </w:pPr>
      <w:r w:rsidRPr="00712695">
        <w:rPr>
          <w:rFonts w:ascii="Times New Roman" w:hAnsi="Times New Roman" w:cs="Times New Roman"/>
          <w:b/>
          <w:sz w:val="24"/>
          <w:szCs w:val="24"/>
          <w:lang w:val="en-US"/>
        </w:rPr>
        <w:t xml:space="preserve">   Statistics of parasitic inf</w:t>
      </w:r>
      <w:r>
        <w:rPr>
          <w:rFonts w:ascii="Times New Roman" w:hAnsi="Times New Roman" w:cs="Times New Roman"/>
          <w:b/>
          <w:sz w:val="24"/>
          <w:szCs w:val="24"/>
          <w:lang w:val="en-US"/>
        </w:rPr>
        <w:t>ections of the period 23</w:t>
      </w:r>
      <w:r w:rsidRPr="00712695">
        <w:rPr>
          <w:rFonts w:ascii="Times New Roman" w:hAnsi="Times New Roman" w:cs="Times New Roman"/>
          <w:b/>
          <w:sz w:val="24"/>
          <w:szCs w:val="24"/>
          <w:vertAlign w:val="superscript"/>
          <w:lang w:val="en-US"/>
        </w:rPr>
        <w:t>rd</w:t>
      </w:r>
      <w:r>
        <w:rPr>
          <w:rFonts w:ascii="Times New Roman" w:hAnsi="Times New Roman" w:cs="Times New Roman"/>
          <w:b/>
          <w:sz w:val="24"/>
          <w:szCs w:val="24"/>
          <w:lang w:val="en-US"/>
        </w:rPr>
        <w:t xml:space="preserve"> April to 18</w:t>
      </w:r>
      <w:r w:rsidRPr="00712695">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May 2012</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8"/>
        <w:gridCol w:w="1617"/>
        <w:gridCol w:w="1471"/>
        <w:gridCol w:w="1537"/>
        <w:gridCol w:w="1823"/>
        <w:gridCol w:w="1688"/>
      </w:tblGrid>
      <w:tr w:rsidR="00712695" w:rsidRPr="000F2038" w:rsidTr="00AE6A70">
        <w:tc>
          <w:tcPr>
            <w:tcW w:w="992" w:type="dxa"/>
          </w:tcPr>
          <w:p w:rsidR="00712695" w:rsidRPr="00E0091E" w:rsidRDefault="00712695" w:rsidP="00780EF8">
            <w:pPr>
              <w:rPr>
                <w:rFonts w:cs="Tahoma"/>
                <w:sz w:val="18"/>
                <w:szCs w:val="24"/>
                <w:lang w:val="en-US"/>
              </w:rPr>
            </w:pPr>
          </w:p>
          <w:p w:rsidR="00712695" w:rsidRPr="00712695" w:rsidRDefault="00712695" w:rsidP="00780EF8">
            <w:pPr>
              <w:rPr>
                <w:rFonts w:cs="Tahoma"/>
                <w:lang w:val="en-US"/>
              </w:rPr>
            </w:pPr>
            <w:r w:rsidRPr="00712695">
              <w:rPr>
                <w:rFonts w:cs="Tahoma"/>
                <w:lang w:val="en-US"/>
              </w:rPr>
              <w:t>NUMBER OF PATIENTS</w:t>
            </w:r>
          </w:p>
        </w:tc>
        <w:tc>
          <w:tcPr>
            <w:tcW w:w="1630" w:type="dxa"/>
          </w:tcPr>
          <w:p w:rsidR="00712695" w:rsidRPr="00712695" w:rsidRDefault="00712695" w:rsidP="00780EF8">
            <w:pPr>
              <w:rPr>
                <w:rFonts w:cs="Tahoma"/>
                <w:lang w:val="en-US"/>
              </w:rPr>
            </w:pPr>
          </w:p>
          <w:p w:rsidR="00712695" w:rsidRPr="00712695" w:rsidRDefault="00712695" w:rsidP="00780EF8">
            <w:pPr>
              <w:rPr>
                <w:rFonts w:cs="Tahoma"/>
                <w:lang w:val="en-US"/>
              </w:rPr>
            </w:pPr>
            <w:r w:rsidRPr="00712695">
              <w:rPr>
                <w:rFonts w:cs="Tahoma"/>
                <w:lang w:val="en-US"/>
              </w:rPr>
              <w:t>ORGANISMS IDENTIFIED</w:t>
            </w:r>
          </w:p>
        </w:tc>
        <w:tc>
          <w:tcPr>
            <w:tcW w:w="1489" w:type="dxa"/>
          </w:tcPr>
          <w:p w:rsidR="00712695" w:rsidRPr="00712695" w:rsidRDefault="00712695" w:rsidP="00780EF8">
            <w:pPr>
              <w:rPr>
                <w:rFonts w:cs="Tahoma"/>
                <w:lang w:val="en-US"/>
              </w:rPr>
            </w:pPr>
          </w:p>
          <w:p w:rsidR="00712695" w:rsidRPr="00712695" w:rsidRDefault="0074188B" w:rsidP="00780EF8">
            <w:pPr>
              <w:rPr>
                <w:rFonts w:cs="Tahoma"/>
                <w:lang w:val="en-US"/>
              </w:rPr>
            </w:pPr>
            <w:r>
              <w:rPr>
                <w:rFonts w:cs="Tahoma"/>
                <w:lang w:val="en-US"/>
              </w:rPr>
              <w:t xml:space="preserve">NUMBER OF INFESTED </w:t>
            </w:r>
            <w:r w:rsidR="00712695" w:rsidRPr="00712695">
              <w:rPr>
                <w:rFonts w:cs="Tahoma"/>
                <w:lang w:val="en-US"/>
              </w:rPr>
              <w:t>CASES</w:t>
            </w:r>
          </w:p>
        </w:tc>
        <w:tc>
          <w:tcPr>
            <w:tcW w:w="1559" w:type="dxa"/>
          </w:tcPr>
          <w:p w:rsidR="00712695" w:rsidRPr="00712695" w:rsidRDefault="00712695" w:rsidP="00780EF8">
            <w:pPr>
              <w:rPr>
                <w:rFonts w:cs="Tahoma"/>
                <w:lang w:val="en-US"/>
              </w:rPr>
            </w:pPr>
          </w:p>
          <w:p w:rsidR="00712695" w:rsidRPr="00712695" w:rsidRDefault="0074188B" w:rsidP="00780EF8">
            <w:pPr>
              <w:rPr>
                <w:rFonts w:cs="Tahoma"/>
                <w:lang w:val="en-US"/>
              </w:rPr>
            </w:pPr>
            <w:r>
              <w:rPr>
                <w:rFonts w:cs="Tahoma"/>
                <w:lang w:val="en-US"/>
              </w:rPr>
              <w:t>NUMBER OF NON INFESTED</w:t>
            </w:r>
            <w:r w:rsidR="00712695" w:rsidRPr="00712695">
              <w:rPr>
                <w:rFonts w:cs="Tahoma"/>
                <w:lang w:val="en-US"/>
              </w:rPr>
              <w:t xml:space="preserve"> CASES</w:t>
            </w:r>
          </w:p>
        </w:tc>
        <w:tc>
          <w:tcPr>
            <w:tcW w:w="1843" w:type="dxa"/>
          </w:tcPr>
          <w:p w:rsidR="00712695" w:rsidRPr="00712695" w:rsidRDefault="00712695" w:rsidP="00780EF8">
            <w:pPr>
              <w:rPr>
                <w:rFonts w:cs="Tahoma"/>
                <w:lang w:val="en-US"/>
              </w:rPr>
            </w:pPr>
          </w:p>
          <w:p w:rsidR="00712695" w:rsidRPr="00712695" w:rsidRDefault="0074188B" w:rsidP="00780EF8">
            <w:pPr>
              <w:rPr>
                <w:rFonts w:cs="Tahoma"/>
                <w:lang w:val="en-US"/>
              </w:rPr>
            </w:pPr>
            <w:r>
              <w:rPr>
                <w:rFonts w:cs="Tahoma"/>
                <w:lang w:val="en-US"/>
              </w:rPr>
              <w:t>PERCENTAGE OF INFESTED</w:t>
            </w:r>
            <w:r w:rsidR="00712695" w:rsidRPr="00712695">
              <w:rPr>
                <w:rFonts w:cs="Tahoma"/>
                <w:lang w:val="en-US"/>
              </w:rPr>
              <w:t xml:space="preserve"> CASES</w:t>
            </w:r>
          </w:p>
        </w:tc>
        <w:tc>
          <w:tcPr>
            <w:tcW w:w="1701" w:type="dxa"/>
          </w:tcPr>
          <w:p w:rsidR="00712695" w:rsidRPr="00712695" w:rsidRDefault="00712695" w:rsidP="00780EF8">
            <w:pPr>
              <w:rPr>
                <w:rFonts w:cs="Tahoma"/>
                <w:lang w:val="en-US"/>
              </w:rPr>
            </w:pPr>
          </w:p>
          <w:p w:rsidR="00712695" w:rsidRPr="00712695" w:rsidRDefault="0074188B" w:rsidP="00780EF8">
            <w:pPr>
              <w:rPr>
                <w:rFonts w:cs="Tahoma"/>
                <w:lang w:val="en-US"/>
              </w:rPr>
            </w:pPr>
            <w:r>
              <w:rPr>
                <w:rFonts w:cs="Tahoma"/>
                <w:lang w:val="en-US"/>
              </w:rPr>
              <w:t>PERCENTAGE OF NON INFESTED</w:t>
            </w:r>
            <w:r w:rsidR="00712695" w:rsidRPr="00712695">
              <w:rPr>
                <w:rFonts w:cs="Tahoma"/>
                <w:lang w:val="en-US"/>
              </w:rPr>
              <w:t xml:space="preserve"> CASES</w:t>
            </w:r>
          </w:p>
        </w:tc>
      </w:tr>
      <w:tr w:rsidR="00712695" w:rsidRPr="000F2038" w:rsidTr="00AE6A70">
        <w:tc>
          <w:tcPr>
            <w:tcW w:w="992" w:type="dxa"/>
            <w:vMerge w:val="restart"/>
          </w:tcPr>
          <w:p w:rsidR="00712695" w:rsidRPr="00E0091E" w:rsidRDefault="00712695" w:rsidP="00780EF8">
            <w:pPr>
              <w:rPr>
                <w:rFonts w:cs="Tahoma"/>
                <w:b/>
                <w:sz w:val="18"/>
                <w:szCs w:val="24"/>
                <w:lang w:val="en-US"/>
              </w:rPr>
            </w:pPr>
          </w:p>
          <w:p w:rsidR="00712695" w:rsidRPr="00E0091E" w:rsidRDefault="00712695" w:rsidP="00780EF8">
            <w:pPr>
              <w:rPr>
                <w:rFonts w:cs="Tahoma"/>
                <w:b/>
                <w:sz w:val="18"/>
                <w:szCs w:val="24"/>
                <w:lang w:val="en-US"/>
              </w:rPr>
            </w:pPr>
          </w:p>
          <w:p w:rsidR="00712695" w:rsidRPr="00E0091E" w:rsidRDefault="00712695" w:rsidP="00780EF8">
            <w:pPr>
              <w:rPr>
                <w:rFonts w:cs="Tahoma"/>
                <w:b/>
                <w:sz w:val="18"/>
                <w:szCs w:val="24"/>
                <w:lang w:val="en-US"/>
              </w:rPr>
            </w:pPr>
          </w:p>
          <w:p w:rsidR="00712695" w:rsidRPr="00E0091E" w:rsidRDefault="00712695" w:rsidP="00780EF8">
            <w:pPr>
              <w:rPr>
                <w:rFonts w:cs="Tahoma"/>
                <w:b/>
                <w:sz w:val="18"/>
                <w:szCs w:val="24"/>
                <w:lang w:val="en-US"/>
              </w:rPr>
            </w:pPr>
          </w:p>
          <w:p w:rsidR="00712695" w:rsidRPr="00ED515F" w:rsidRDefault="00712695" w:rsidP="00780EF8">
            <w:pPr>
              <w:rPr>
                <w:rFonts w:cs="Tahoma"/>
                <w:b/>
                <w:sz w:val="28"/>
                <w:szCs w:val="28"/>
                <w:lang w:val="en-US"/>
              </w:rPr>
            </w:pPr>
            <w:r w:rsidRPr="00ED515F">
              <w:rPr>
                <w:rFonts w:cs="Tahoma"/>
                <w:b/>
                <w:sz w:val="28"/>
                <w:szCs w:val="28"/>
                <w:lang w:val="en-US"/>
              </w:rPr>
              <w:t xml:space="preserve">   250</w:t>
            </w:r>
          </w:p>
          <w:p w:rsidR="00712695" w:rsidRPr="00E0091E" w:rsidRDefault="00712695" w:rsidP="00780EF8">
            <w:pPr>
              <w:spacing w:line="240" w:lineRule="auto"/>
              <w:rPr>
                <w:rFonts w:cs="Tahoma"/>
                <w:b/>
                <w:sz w:val="18"/>
                <w:szCs w:val="24"/>
                <w:lang w:val="en-US"/>
              </w:rPr>
            </w:pPr>
          </w:p>
        </w:tc>
        <w:tc>
          <w:tcPr>
            <w:tcW w:w="1630" w:type="dxa"/>
          </w:tcPr>
          <w:p w:rsidR="00712695" w:rsidRPr="00ED515F" w:rsidRDefault="00712695" w:rsidP="00780EF8">
            <w:pPr>
              <w:rPr>
                <w:rFonts w:cs="Tahoma"/>
                <w:b/>
                <w:lang w:val="en-US"/>
              </w:rPr>
            </w:pPr>
          </w:p>
          <w:p w:rsidR="00712695" w:rsidRPr="00ED515F" w:rsidRDefault="00712695" w:rsidP="00780EF8">
            <w:pPr>
              <w:rPr>
                <w:rFonts w:cs="Tahoma"/>
                <w:b/>
                <w:lang w:val="en-US"/>
              </w:rPr>
            </w:pPr>
            <w:r w:rsidRPr="00ED515F">
              <w:rPr>
                <w:rFonts w:cs="Tahoma"/>
                <w:b/>
                <w:lang w:val="en-US"/>
              </w:rPr>
              <w:t>Yeast cells</w:t>
            </w:r>
          </w:p>
        </w:tc>
        <w:tc>
          <w:tcPr>
            <w:tcW w:w="1489" w:type="dxa"/>
          </w:tcPr>
          <w:p w:rsidR="00712695" w:rsidRPr="00ED515F" w:rsidRDefault="00712695" w:rsidP="00780EF8">
            <w:pPr>
              <w:rPr>
                <w:rFonts w:cs="Tahoma"/>
                <w:b/>
                <w:lang w:val="en-US"/>
              </w:rPr>
            </w:pPr>
          </w:p>
          <w:p w:rsidR="00712695" w:rsidRPr="00ED515F" w:rsidRDefault="00712695" w:rsidP="00780EF8">
            <w:pPr>
              <w:rPr>
                <w:rFonts w:cs="Tahoma"/>
                <w:b/>
                <w:lang w:val="en-US"/>
              </w:rPr>
            </w:pPr>
            <w:r w:rsidRPr="00ED515F">
              <w:rPr>
                <w:rFonts w:cs="Tahoma"/>
                <w:b/>
                <w:lang w:val="en-US"/>
              </w:rPr>
              <w:t>151</w:t>
            </w:r>
          </w:p>
        </w:tc>
        <w:tc>
          <w:tcPr>
            <w:tcW w:w="1559" w:type="dxa"/>
          </w:tcPr>
          <w:p w:rsidR="00712695" w:rsidRPr="00ED515F" w:rsidRDefault="00712695" w:rsidP="00780EF8">
            <w:pPr>
              <w:rPr>
                <w:rFonts w:cs="Tahoma"/>
                <w:b/>
                <w:lang w:val="en-US"/>
              </w:rPr>
            </w:pPr>
          </w:p>
          <w:p w:rsidR="00712695" w:rsidRPr="00ED515F" w:rsidRDefault="00712695" w:rsidP="00780EF8">
            <w:pPr>
              <w:rPr>
                <w:rFonts w:cs="Tahoma"/>
                <w:b/>
                <w:lang w:val="en-US"/>
              </w:rPr>
            </w:pPr>
            <w:r w:rsidRPr="00ED515F">
              <w:rPr>
                <w:rFonts w:cs="Tahoma"/>
                <w:b/>
                <w:lang w:val="en-US"/>
              </w:rPr>
              <w:t>99</w:t>
            </w:r>
          </w:p>
        </w:tc>
        <w:tc>
          <w:tcPr>
            <w:tcW w:w="1843"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60.4</w:t>
            </w:r>
          </w:p>
        </w:tc>
        <w:tc>
          <w:tcPr>
            <w:tcW w:w="1701"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39.6</w:t>
            </w:r>
          </w:p>
        </w:tc>
      </w:tr>
      <w:tr w:rsidR="00712695" w:rsidRPr="000F2038" w:rsidTr="00AE6A70">
        <w:tc>
          <w:tcPr>
            <w:tcW w:w="992" w:type="dxa"/>
            <w:vMerge/>
          </w:tcPr>
          <w:p w:rsidR="00712695" w:rsidRPr="00E0091E" w:rsidRDefault="00712695" w:rsidP="00780EF8">
            <w:pPr>
              <w:rPr>
                <w:rFonts w:cs="Tahoma"/>
                <w:b/>
                <w:sz w:val="18"/>
                <w:szCs w:val="24"/>
                <w:lang w:val="en-US"/>
              </w:rPr>
            </w:pPr>
          </w:p>
        </w:tc>
        <w:tc>
          <w:tcPr>
            <w:tcW w:w="1630" w:type="dxa"/>
          </w:tcPr>
          <w:p w:rsidR="00712695" w:rsidRPr="00ED515F" w:rsidRDefault="00712695" w:rsidP="00780EF8">
            <w:pPr>
              <w:rPr>
                <w:rFonts w:cs="Tahoma"/>
                <w:b/>
                <w:i/>
                <w:lang w:val="en-US"/>
              </w:rPr>
            </w:pPr>
          </w:p>
          <w:p w:rsidR="00712695" w:rsidRPr="00ED515F" w:rsidRDefault="00712695" w:rsidP="00780EF8">
            <w:pPr>
              <w:rPr>
                <w:rFonts w:cs="Tahoma"/>
                <w:b/>
                <w:i/>
                <w:lang w:val="en-US"/>
              </w:rPr>
            </w:pPr>
            <w:r w:rsidRPr="00ED515F">
              <w:rPr>
                <w:rFonts w:cs="Tahoma"/>
                <w:b/>
                <w:i/>
                <w:lang w:val="en-US"/>
              </w:rPr>
              <w:t>Entamoeba histolytica</w:t>
            </w:r>
          </w:p>
        </w:tc>
        <w:tc>
          <w:tcPr>
            <w:tcW w:w="148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11</w:t>
            </w:r>
          </w:p>
        </w:tc>
        <w:tc>
          <w:tcPr>
            <w:tcW w:w="155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239</w:t>
            </w:r>
          </w:p>
        </w:tc>
        <w:tc>
          <w:tcPr>
            <w:tcW w:w="1843"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4.4</w:t>
            </w:r>
          </w:p>
        </w:tc>
        <w:tc>
          <w:tcPr>
            <w:tcW w:w="1701"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95.6</w:t>
            </w:r>
          </w:p>
        </w:tc>
      </w:tr>
      <w:tr w:rsidR="00712695" w:rsidRPr="000F2038" w:rsidTr="00AE6A70">
        <w:tc>
          <w:tcPr>
            <w:tcW w:w="992" w:type="dxa"/>
            <w:vMerge/>
          </w:tcPr>
          <w:p w:rsidR="00712695" w:rsidRPr="00E0091E" w:rsidRDefault="00712695" w:rsidP="00780EF8">
            <w:pPr>
              <w:rPr>
                <w:rFonts w:cs="Tahoma"/>
                <w:b/>
                <w:sz w:val="18"/>
                <w:szCs w:val="24"/>
                <w:lang w:val="en-US"/>
              </w:rPr>
            </w:pPr>
          </w:p>
        </w:tc>
        <w:tc>
          <w:tcPr>
            <w:tcW w:w="1630" w:type="dxa"/>
          </w:tcPr>
          <w:p w:rsidR="00712695" w:rsidRPr="00ED515F" w:rsidRDefault="00712695" w:rsidP="00780EF8">
            <w:pPr>
              <w:rPr>
                <w:rFonts w:cs="Tahoma"/>
                <w:b/>
                <w:i/>
                <w:lang w:val="en-US"/>
              </w:rPr>
            </w:pPr>
            <w:r w:rsidRPr="00ED515F">
              <w:rPr>
                <w:rFonts w:cs="Tahoma"/>
                <w:b/>
                <w:i/>
                <w:lang w:val="en-US"/>
              </w:rPr>
              <w:t>Giardia lamblia</w:t>
            </w:r>
          </w:p>
        </w:tc>
        <w:tc>
          <w:tcPr>
            <w:tcW w:w="148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1</w:t>
            </w:r>
          </w:p>
        </w:tc>
        <w:tc>
          <w:tcPr>
            <w:tcW w:w="155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249</w:t>
            </w:r>
          </w:p>
        </w:tc>
        <w:tc>
          <w:tcPr>
            <w:tcW w:w="1843"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0.4</w:t>
            </w:r>
          </w:p>
        </w:tc>
        <w:tc>
          <w:tcPr>
            <w:tcW w:w="1701"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99.6</w:t>
            </w:r>
          </w:p>
        </w:tc>
      </w:tr>
      <w:tr w:rsidR="00712695" w:rsidRPr="000F2038" w:rsidTr="00AE6A70">
        <w:tc>
          <w:tcPr>
            <w:tcW w:w="992" w:type="dxa"/>
            <w:vMerge/>
          </w:tcPr>
          <w:p w:rsidR="00712695" w:rsidRPr="00E0091E" w:rsidRDefault="00712695" w:rsidP="00780EF8">
            <w:pPr>
              <w:rPr>
                <w:rFonts w:cs="Tahoma"/>
                <w:b/>
                <w:sz w:val="18"/>
                <w:szCs w:val="24"/>
                <w:lang w:val="en-US"/>
              </w:rPr>
            </w:pPr>
          </w:p>
        </w:tc>
        <w:tc>
          <w:tcPr>
            <w:tcW w:w="1630" w:type="dxa"/>
          </w:tcPr>
          <w:p w:rsidR="00712695" w:rsidRPr="00ED515F" w:rsidRDefault="00712695" w:rsidP="00780EF8">
            <w:pPr>
              <w:rPr>
                <w:rFonts w:cs="Tahoma"/>
                <w:b/>
                <w:i/>
                <w:lang w:val="en-US"/>
              </w:rPr>
            </w:pPr>
            <w:r w:rsidRPr="00ED515F">
              <w:rPr>
                <w:rFonts w:cs="Tahoma"/>
                <w:b/>
                <w:i/>
                <w:lang w:val="en-US"/>
              </w:rPr>
              <w:t>Entamoeba coli</w:t>
            </w:r>
          </w:p>
        </w:tc>
        <w:tc>
          <w:tcPr>
            <w:tcW w:w="148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8</w:t>
            </w:r>
          </w:p>
        </w:tc>
        <w:tc>
          <w:tcPr>
            <w:tcW w:w="1559"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242</w:t>
            </w:r>
          </w:p>
        </w:tc>
        <w:tc>
          <w:tcPr>
            <w:tcW w:w="1843"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3.2</w:t>
            </w:r>
          </w:p>
        </w:tc>
        <w:tc>
          <w:tcPr>
            <w:tcW w:w="1701" w:type="dxa"/>
          </w:tcPr>
          <w:p w:rsidR="00712695" w:rsidRPr="00ED515F" w:rsidRDefault="00712695" w:rsidP="00780EF8">
            <w:pPr>
              <w:rPr>
                <w:rFonts w:cs="Tahoma"/>
                <w:b/>
                <w:lang w:val="en-US"/>
              </w:rPr>
            </w:pPr>
          </w:p>
          <w:p w:rsidR="00712695" w:rsidRPr="00ED515F" w:rsidRDefault="00ED515F" w:rsidP="00780EF8">
            <w:pPr>
              <w:rPr>
                <w:rFonts w:cs="Tahoma"/>
                <w:b/>
                <w:lang w:val="en-US"/>
              </w:rPr>
            </w:pPr>
            <w:r w:rsidRPr="00ED515F">
              <w:rPr>
                <w:rFonts w:cs="Tahoma"/>
                <w:b/>
                <w:lang w:val="en-US"/>
              </w:rPr>
              <w:t>96.8</w:t>
            </w:r>
          </w:p>
        </w:tc>
      </w:tr>
    </w:tbl>
    <w:p w:rsidR="00712695" w:rsidRDefault="00712695" w:rsidP="00712695">
      <w:pPr>
        <w:rPr>
          <w:lang w:val="en-US"/>
        </w:rPr>
      </w:pPr>
    </w:p>
    <w:p w:rsidR="00757ED5" w:rsidRDefault="00757ED5" w:rsidP="00BB105D">
      <w:pPr>
        <w:spacing w:line="360" w:lineRule="auto"/>
        <w:rPr>
          <w:rFonts w:ascii="Times New Roman" w:hAnsi="Times New Roman" w:cs="Times New Roman"/>
          <w:b/>
          <w:sz w:val="32"/>
          <w:szCs w:val="32"/>
          <w:lang w:val="en-US"/>
        </w:rPr>
      </w:pPr>
    </w:p>
    <w:p w:rsidR="003D7108" w:rsidRPr="009A6649" w:rsidRDefault="003D7108" w:rsidP="003D7108">
      <w:pPr>
        <w:rPr>
          <w:sz w:val="32"/>
          <w:szCs w:val="32"/>
          <w:lang w:val="en-US"/>
        </w:rPr>
      </w:pPr>
      <w:r w:rsidRPr="009A6649">
        <w:rPr>
          <w:sz w:val="32"/>
          <w:szCs w:val="32"/>
          <w:lang w:val="en-US"/>
        </w:rPr>
        <w:t>STATISTIC OF CRP AND WIDAL</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
        <w:gridCol w:w="1842"/>
        <w:gridCol w:w="1842"/>
        <w:gridCol w:w="1843"/>
        <w:gridCol w:w="1843"/>
      </w:tblGrid>
      <w:tr w:rsidR="003D7108" w:rsidRPr="00971615" w:rsidTr="00AE6A70">
        <w:tc>
          <w:tcPr>
            <w:tcW w:w="1592" w:type="dxa"/>
          </w:tcPr>
          <w:p w:rsidR="003D7108" w:rsidRPr="00971615" w:rsidRDefault="003D7108" w:rsidP="00780EF8">
            <w:pPr>
              <w:rPr>
                <w:rFonts w:cs="Tahoma"/>
                <w:b/>
                <w:lang w:val="en-US"/>
              </w:rPr>
            </w:pPr>
            <w:r w:rsidRPr="00971615">
              <w:rPr>
                <w:rFonts w:cs="Tahoma"/>
                <w:b/>
                <w:lang w:val="en-US"/>
              </w:rPr>
              <w:t xml:space="preserve">TEST </w:t>
            </w:r>
          </w:p>
          <w:p w:rsidR="003D7108" w:rsidRPr="00971615" w:rsidRDefault="003D7108" w:rsidP="00780EF8">
            <w:pPr>
              <w:tabs>
                <w:tab w:val="left" w:pos="1350"/>
              </w:tabs>
              <w:rPr>
                <w:rFonts w:cs="Tahoma"/>
                <w:b/>
                <w:lang w:val="en-US"/>
              </w:rPr>
            </w:pPr>
          </w:p>
        </w:tc>
        <w:tc>
          <w:tcPr>
            <w:tcW w:w="1842" w:type="dxa"/>
          </w:tcPr>
          <w:p w:rsidR="003D7108" w:rsidRPr="00971615" w:rsidRDefault="003D7108" w:rsidP="00780EF8">
            <w:pPr>
              <w:rPr>
                <w:rFonts w:cs="Tahoma"/>
                <w:b/>
                <w:lang w:val="en-US"/>
              </w:rPr>
            </w:pPr>
            <w:r w:rsidRPr="00971615">
              <w:rPr>
                <w:rFonts w:cs="Tahoma"/>
                <w:b/>
                <w:lang w:val="en-US"/>
              </w:rPr>
              <w:t>Number of patients</w:t>
            </w:r>
          </w:p>
        </w:tc>
        <w:tc>
          <w:tcPr>
            <w:tcW w:w="1842" w:type="dxa"/>
          </w:tcPr>
          <w:p w:rsidR="003D7108" w:rsidRPr="00971615" w:rsidRDefault="003D7108" w:rsidP="00780EF8">
            <w:pPr>
              <w:rPr>
                <w:rFonts w:cs="Tahoma"/>
                <w:b/>
                <w:lang w:val="en-US"/>
              </w:rPr>
            </w:pPr>
            <w:r w:rsidRPr="00971615">
              <w:rPr>
                <w:rFonts w:cs="Tahoma"/>
                <w:b/>
                <w:lang w:val="en-US"/>
              </w:rPr>
              <w:t xml:space="preserve">Positive cases </w:t>
            </w:r>
          </w:p>
        </w:tc>
        <w:tc>
          <w:tcPr>
            <w:tcW w:w="1843" w:type="dxa"/>
          </w:tcPr>
          <w:p w:rsidR="003D7108" w:rsidRPr="00971615" w:rsidRDefault="003D7108" w:rsidP="00780EF8">
            <w:pPr>
              <w:rPr>
                <w:rFonts w:cs="Tahoma"/>
                <w:b/>
                <w:lang w:val="en-US"/>
              </w:rPr>
            </w:pPr>
            <w:r w:rsidRPr="00971615">
              <w:rPr>
                <w:rFonts w:cs="Tahoma"/>
                <w:b/>
                <w:lang w:val="en-US"/>
              </w:rPr>
              <w:t>Negative cases</w:t>
            </w:r>
          </w:p>
        </w:tc>
        <w:tc>
          <w:tcPr>
            <w:tcW w:w="1843" w:type="dxa"/>
          </w:tcPr>
          <w:p w:rsidR="003D7108" w:rsidRPr="00971615" w:rsidRDefault="003D7108" w:rsidP="00780EF8">
            <w:pPr>
              <w:rPr>
                <w:rFonts w:cs="Tahoma"/>
                <w:b/>
                <w:lang w:val="en-US"/>
              </w:rPr>
            </w:pPr>
            <w:r w:rsidRPr="00971615">
              <w:rPr>
                <w:rFonts w:cs="Tahoma"/>
                <w:b/>
                <w:lang w:val="en-US"/>
              </w:rPr>
              <w:t>Percentage of positive cases</w:t>
            </w:r>
          </w:p>
        </w:tc>
      </w:tr>
      <w:tr w:rsidR="003D7108" w:rsidRPr="00971615" w:rsidTr="00AE6A70">
        <w:tc>
          <w:tcPr>
            <w:tcW w:w="1592" w:type="dxa"/>
          </w:tcPr>
          <w:p w:rsidR="003D7108" w:rsidRPr="00971615" w:rsidRDefault="003D7108" w:rsidP="00780EF8">
            <w:pPr>
              <w:rPr>
                <w:rFonts w:cs="Tahoma"/>
                <w:b/>
                <w:lang w:val="en-US"/>
              </w:rPr>
            </w:pPr>
            <w:r w:rsidRPr="00971615">
              <w:rPr>
                <w:rFonts w:cs="Tahoma"/>
                <w:b/>
                <w:lang w:val="en-US"/>
              </w:rPr>
              <w:t>CR P</w:t>
            </w:r>
          </w:p>
        </w:tc>
        <w:tc>
          <w:tcPr>
            <w:tcW w:w="1842" w:type="dxa"/>
          </w:tcPr>
          <w:p w:rsidR="003D7108" w:rsidRPr="00971615" w:rsidRDefault="003D7108" w:rsidP="00780EF8">
            <w:pPr>
              <w:rPr>
                <w:rFonts w:cs="Tahoma"/>
                <w:b/>
                <w:lang w:val="en-US"/>
              </w:rPr>
            </w:pPr>
            <w:r>
              <w:rPr>
                <w:rFonts w:cs="Tahoma"/>
                <w:b/>
                <w:lang w:val="en-US"/>
              </w:rPr>
              <w:t>31</w:t>
            </w:r>
            <w:r w:rsidRPr="00971615">
              <w:rPr>
                <w:rFonts w:cs="Tahoma"/>
                <w:b/>
                <w:lang w:val="en-US"/>
              </w:rPr>
              <w:t>0</w:t>
            </w:r>
          </w:p>
        </w:tc>
        <w:tc>
          <w:tcPr>
            <w:tcW w:w="1842" w:type="dxa"/>
          </w:tcPr>
          <w:p w:rsidR="003D7108" w:rsidRPr="00971615" w:rsidRDefault="003D7108" w:rsidP="00780EF8">
            <w:pPr>
              <w:rPr>
                <w:rFonts w:cs="Tahoma"/>
                <w:b/>
                <w:lang w:val="en-US"/>
              </w:rPr>
            </w:pPr>
            <w:r>
              <w:rPr>
                <w:rFonts w:cs="Tahoma"/>
                <w:b/>
                <w:lang w:val="en-US"/>
              </w:rPr>
              <w:t>98</w:t>
            </w:r>
          </w:p>
        </w:tc>
        <w:tc>
          <w:tcPr>
            <w:tcW w:w="1843" w:type="dxa"/>
          </w:tcPr>
          <w:p w:rsidR="003D7108" w:rsidRPr="00971615" w:rsidRDefault="003D7108" w:rsidP="00780EF8">
            <w:pPr>
              <w:rPr>
                <w:rFonts w:cs="Tahoma"/>
                <w:b/>
                <w:lang w:val="en-US"/>
              </w:rPr>
            </w:pPr>
            <w:r>
              <w:rPr>
                <w:rFonts w:cs="Tahoma"/>
                <w:b/>
                <w:lang w:val="en-US"/>
              </w:rPr>
              <w:t>212</w:t>
            </w:r>
          </w:p>
        </w:tc>
        <w:tc>
          <w:tcPr>
            <w:tcW w:w="1843" w:type="dxa"/>
          </w:tcPr>
          <w:p w:rsidR="003D7108" w:rsidRPr="00971615" w:rsidRDefault="003D7108" w:rsidP="00780EF8">
            <w:pPr>
              <w:rPr>
                <w:rFonts w:cs="Tahoma"/>
                <w:b/>
                <w:lang w:val="en-US"/>
              </w:rPr>
            </w:pPr>
            <w:r>
              <w:rPr>
                <w:rFonts w:cs="Tahoma"/>
                <w:b/>
                <w:lang w:val="en-US"/>
              </w:rPr>
              <w:t>31.6</w:t>
            </w:r>
          </w:p>
        </w:tc>
      </w:tr>
      <w:tr w:rsidR="003D7108" w:rsidRPr="00971615" w:rsidTr="00AE6A70">
        <w:tc>
          <w:tcPr>
            <w:tcW w:w="1592" w:type="dxa"/>
          </w:tcPr>
          <w:p w:rsidR="003D7108" w:rsidRPr="00971615" w:rsidRDefault="003D7108" w:rsidP="00780EF8">
            <w:pPr>
              <w:rPr>
                <w:rFonts w:cs="Tahoma"/>
                <w:b/>
                <w:lang w:val="en-US"/>
              </w:rPr>
            </w:pPr>
            <w:r w:rsidRPr="00971615">
              <w:rPr>
                <w:rFonts w:cs="Tahoma"/>
                <w:b/>
                <w:lang w:val="en-US"/>
              </w:rPr>
              <w:t>WIDAL</w:t>
            </w:r>
          </w:p>
        </w:tc>
        <w:tc>
          <w:tcPr>
            <w:tcW w:w="1842" w:type="dxa"/>
          </w:tcPr>
          <w:p w:rsidR="003D7108" w:rsidRPr="00156185" w:rsidRDefault="003D7108" w:rsidP="00780EF8">
            <w:pPr>
              <w:rPr>
                <w:rFonts w:cs="Tahoma"/>
                <w:b/>
                <w:highlight w:val="yellow"/>
                <w:lang w:val="en-US"/>
              </w:rPr>
            </w:pPr>
            <w:r w:rsidRPr="00156185">
              <w:rPr>
                <w:rFonts w:cs="Tahoma"/>
                <w:b/>
                <w:highlight w:val="yellow"/>
                <w:lang w:val="en-US"/>
              </w:rPr>
              <w:t>360</w:t>
            </w:r>
          </w:p>
        </w:tc>
        <w:tc>
          <w:tcPr>
            <w:tcW w:w="1842" w:type="dxa"/>
          </w:tcPr>
          <w:p w:rsidR="003D7108" w:rsidRPr="00156185" w:rsidRDefault="003D7108" w:rsidP="00780EF8">
            <w:pPr>
              <w:rPr>
                <w:rFonts w:cs="Tahoma"/>
                <w:b/>
                <w:highlight w:val="yellow"/>
                <w:lang w:val="en-US"/>
              </w:rPr>
            </w:pPr>
            <w:r w:rsidRPr="00156185">
              <w:rPr>
                <w:rFonts w:cs="Tahoma"/>
                <w:b/>
                <w:highlight w:val="yellow"/>
                <w:lang w:val="en-US"/>
              </w:rPr>
              <w:t>120</w:t>
            </w:r>
          </w:p>
        </w:tc>
        <w:tc>
          <w:tcPr>
            <w:tcW w:w="1843" w:type="dxa"/>
          </w:tcPr>
          <w:p w:rsidR="003D7108" w:rsidRPr="00156185" w:rsidRDefault="003D7108" w:rsidP="00780EF8">
            <w:pPr>
              <w:rPr>
                <w:rFonts w:cs="Tahoma"/>
                <w:b/>
                <w:highlight w:val="yellow"/>
                <w:lang w:val="en-US"/>
              </w:rPr>
            </w:pPr>
            <w:r w:rsidRPr="00156185">
              <w:rPr>
                <w:rFonts w:cs="Tahoma"/>
                <w:b/>
                <w:highlight w:val="yellow"/>
                <w:lang w:val="en-US"/>
              </w:rPr>
              <w:t>240</w:t>
            </w:r>
          </w:p>
        </w:tc>
        <w:tc>
          <w:tcPr>
            <w:tcW w:w="1843" w:type="dxa"/>
          </w:tcPr>
          <w:p w:rsidR="003D7108" w:rsidRPr="00156185" w:rsidRDefault="003D7108" w:rsidP="00780EF8">
            <w:pPr>
              <w:rPr>
                <w:rFonts w:cs="Tahoma"/>
                <w:b/>
                <w:highlight w:val="yellow"/>
                <w:lang w:val="en-US"/>
              </w:rPr>
            </w:pPr>
            <w:r w:rsidRPr="00156185">
              <w:rPr>
                <w:rFonts w:cs="Tahoma"/>
                <w:b/>
                <w:highlight w:val="yellow"/>
                <w:lang w:val="en-US"/>
              </w:rPr>
              <w:t>33.33</w:t>
            </w:r>
          </w:p>
        </w:tc>
      </w:tr>
      <w:tr w:rsidR="003D7108" w:rsidRPr="00971615" w:rsidTr="00AE6A70">
        <w:tc>
          <w:tcPr>
            <w:tcW w:w="1592" w:type="dxa"/>
          </w:tcPr>
          <w:p w:rsidR="003D7108" w:rsidRPr="00971615" w:rsidRDefault="003D7108" w:rsidP="00780EF8">
            <w:pPr>
              <w:rPr>
                <w:rFonts w:cs="Tahoma"/>
                <w:b/>
                <w:lang w:val="en-US"/>
              </w:rPr>
            </w:pPr>
            <w:r w:rsidRPr="00971615">
              <w:rPr>
                <w:rFonts w:cs="Tahoma"/>
                <w:b/>
                <w:lang w:val="en-US"/>
              </w:rPr>
              <w:t>TOTAL</w:t>
            </w:r>
          </w:p>
        </w:tc>
        <w:tc>
          <w:tcPr>
            <w:tcW w:w="1842" w:type="dxa"/>
          </w:tcPr>
          <w:p w:rsidR="003D7108" w:rsidRPr="00971615" w:rsidRDefault="003D7108" w:rsidP="00780EF8">
            <w:pPr>
              <w:rPr>
                <w:rFonts w:cs="Tahoma"/>
                <w:b/>
                <w:lang w:val="en-US"/>
              </w:rPr>
            </w:pPr>
            <w:r>
              <w:rPr>
                <w:rFonts w:cs="Tahoma"/>
                <w:b/>
                <w:lang w:val="en-US"/>
              </w:rPr>
              <w:t>670</w:t>
            </w:r>
          </w:p>
        </w:tc>
        <w:tc>
          <w:tcPr>
            <w:tcW w:w="1842" w:type="dxa"/>
          </w:tcPr>
          <w:p w:rsidR="003D7108" w:rsidRPr="00971615" w:rsidRDefault="0046331E" w:rsidP="00780EF8">
            <w:pPr>
              <w:rPr>
                <w:rFonts w:cs="Tahoma"/>
                <w:b/>
                <w:lang w:val="en-US"/>
              </w:rPr>
            </w:pPr>
            <w:r>
              <w:rPr>
                <w:rFonts w:cs="Tahoma"/>
                <w:b/>
                <w:lang w:val="en-US"/>
              </w:rPr>
              <w:t>218</w:t>
            </w:r>
          </w:p>
        </w:tc>
        <w:tc>
          <w:tcPr>
            <w:tcW w:w="1843" w:type="dxa"/>
          </w:tcPr>
          <w:p w:rsidR="003D7108" w:rsidRPr="00971615" w:rsidRDefault="0046331E" w:rsidP="00780EF8">
            <w:pPr>
              <w:rPr>
                <w:rFonts w:cs="Tahoma"/>
                <w:b/>
                <w:lang w:val="en-US"/>
              </w:rPr>
            </w:pPr>
            <w:r>
              <w:rPr>
                <w:rFonts w:cs="Tahoma"/>
                <w:b/>
                <w:lang w:val="en-US"/>
              </w:rPr>
              <w:t>452</w:t>
            </w:r>
          </w:p>
        </w:tc>
        <w:tc>
          <w:tcPr>
            <w:tcW w:w="1843" w:type="dxa"/>
          </w:tcPr>
          <w:p w:rsidR="003D7108" w:rsidRPr="00971615" w:rsidRDefault="0046331E" w:rsidP="00780EF8">
            <w:pPr>
              <w:rPr>
                <w:rFonts w:cs="Tahoma"/>
                <w:b/>
                <w:lang w:val="en-US"/>
              </w:rPr>
            </w:pPr>
            <w:r>
              <w:rPr>
                <w:rFonts w:cs="Tahoma"/>
                <w:b/>
                <w:lang w:val="en-US"/>
              </w:rPr>
              <w:t>64.93</w:t>
            </w:r>
          </w:p>
        </w:tc>
      </w:tr>
    </w:tbl>
    <w:p w:rsidR="003D7108" w:rsidRPr="00971615" w:rsidRDefault="003D7108" w:rsidP="003D7108">
      <w:pPr>
        <w:rPr>
          <w:b/>
        </w:rPr>
      </w:pPr>
    </w:p>
    <w:p w:rsidR="003D7108" w:rsidRDefault="003D7108" w:rsidP="003D7108">
      <w:pPr>
        <w:rPr>
          <w:sz w:val="32"/>
          <w:szCs w:val="32"/>
          <w:lang w:val="en-US"/>
        </w:rPr>
      </w:pPr>
    </w:p>
    <w:p w:rsidR="003D7108" w:rsidRDefault="003D7108" w:rsidP="003D7108">
      <w:pPr>
        <w:rPr>
          <w:sz w:val="32"/>
          <w:szCs w:val="32"/>
          <w:lang w:val="en-US"/>
        </w:rPr>
      </w:pPr>
    </w:p>
    <w:p w:rsidR="003D7108" w:rsidRDefault="003D7108" w:rsidP="003D7108">
      <w:pPr>
        <w:rPr>
          <w:sz w:val="32"/>
          <w:szCs w:val="32"/>
          <w:lang w:val="en-US"/>
        </w:rPr>
      </w:pPr>
    </w:p>
    <w:p w:rsidR="003D7108" w:rsidRPr="009A6649" w:rsidRDefault="003D7108" w:rsidP="003D7108">
      <w:pPr>
        <w:rPr>
          <w:sz w:val="32"/>
          <w:szCs w:val="32"/>
          <w:lang w:val="en-US"/>
        </w:rPr>
      </w:pPr>
      <w:r w:rsidRPr="009A6649">
        <w:rPr>
          <w:sz w:val="32"/>
          <w:szCs w:val="32"/>
          <w:lang w:val="en-US"/>
        </w:rPr>
        <w:t>STATISTIC OF HIV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3D7108" w:rsidRPr="00971615" w:rsidTr="00780EF8">
        <w:tc>
          <w:tcPr>
            <w:tcW w:w="1842" w:type="dxa"/>
          </w:tcPr>
          <w:p w:rsidR="003D7108" w:rsidRPr="00971615" w:rsidRDefault="003D7108" w:rsidP="00780EF8">
            <w:pPr>
              <w:rPr>
                <w:rFonts w:cs="Tahoma"/>
                <w:b/>
                <w:lang w:val="en-US"/>
              </w:rPr>
            </w:pPr>
            <w:r w:rsidRPr="00971615">
              <w:rPr>
                <w:rFonts w:cs="Tahoma"/>
                <w:b/>
                <w:lang w:val="en-US"/>
              </w:rPr>
              <w:t>Gender</w:t>
            </w:r>
          </w:p>
          <w:p w:rsidR="003D7108" w:rsidRPr="00971615" w:rsidRDefault="003D7108" w:rsidP="00780EF8">
            <w:pPr>
              <w:rPr>
                <w:rFonts w:cs="Tahoma"/>
                <w:b/>
                <w:lang w:val="en-US"/>
              </w:rPr>
            </w:pPr>
          </w:p>
        </w:tc>
        <w:tc>
          <w:tcPr>
            <w:tcW w:w="1842" w:type="dxa"/>
          </w:tcPr>
          <w:p w:rsidR="003D7108" w:rsidRPr="00971615" w:rsidRDefault="003D7108" w:rsidP="00780EF8">
            <w:pPr>
              <w:rPr>
                <w:rFonts w:cs="Tahoma"/>
                <w:b/>
                <w:lang w:val="en-US"/>
              </w:rPr>
            </w:pPr>
            <w:r w:rsidRPr="00971615">
              <w:rPr>
                <w:rFonts w:cs="Tahoma"/>
                <w:b/>
                <w:lang w:val="en-US"/>
              </w:rPr>
              <w:t>Number of patients</w:t>
            </w:r>
          </w:p>
        </w:tc>
        <w:tc>
          <w:tcPr>
            <w:tcW w:w="1842" w:type="dxa"/>
          </w:tcPr>
          <w:p w:rsidR="003D7108" w:rsidRPr="00971615" w:rsidRDefault="003D7108" w:rsidP="00780EF8">
            <w:pPr>
              <w:rPr>
                <w:rFonts w:cs="Tahoma"/>
                <w:b/>
                <w:lang w:val="en-US"/>
              </w:rPr>
            </w:pPr>
            <w:r w:rsidRPr="00971615">
              <w:rPr>
                <w:rFonts w:cs="Tahoma"/>
                <w:b/>
                <w:lang w:val="en-US"/>
              </w:rPr>
              <w:t>Positive cases</w:t>
            </w:r>
          </w:p>
        </w:tc>
        <w:tc>
          <w:tcPr>
            <w:tcW w:w="1843" w:type="dxa"/>
          </w:tcPr>
          <w:p w:rsidR="003D7108" w:rsidRPr="00971615" w:rsidRDefault="003D7108" w:rsidP="00780EF8">
            <w:pPr>
              <w:rPr>
                <w:rFonts w:cs="Tahoma"/>
                <w:b/>
                <w:lang w:val="en-US"/>
              </w:rPr>
            </w:pPr>
            <w:r w:rsidRPr="00971615">
              <w:rPr>
                <w:rFonts w:cs="Tahoma"/>
                <w:b/>
                <w:lang w:val="en-US"/>
              </w:rPr>
              <w:t>Negative cases</w:t>
            </w:r>
          </w:p>
        </w:tc>
        <w:tc>
          <w:tcPr>
            <w:tcW w:w="1843" w:type="dxa"/>
          </w:tcPr>
          <w:p w:rsidR="003D7108" w:rsidRPr="00971615" w:rsidRDefault="003D7108" w:rsidP="00780EF8">
            <w:pPr>
              <w:rPr>
                <w:rFonts w:cs="Tahoma"/>
                <w:b/>
                <w:lang w:val="en-US"/>
              </w:rPr>
            </w:pPr>
            <w:r w:rsidRPr="00971615">
              <w:rPr>
                <w:rFonts w:cs="Tahoma"/>
                <w:b/>
                <w:lang w:val="en-US"/>
              </w:rPr>
              <w:t>Percentage for positive cases</w:t>
            </w:r>
          </w:p>
        </w:tc>
      </w:tr>
      <w:tr w:rsidR="003D7108" w:rsidRPr="00971615" w:rsidTr="00780EF8">
        <w:tc>
          <w:tcPr>
            <w:tcW w:w="1842" w:type="dxa"/>
          </w:tcPr>
          <w:p w:rsidR="003D7108" w:rsidRPr="00971615" w:rsidRDefault="003D7108" w:rsidP="00780EF8">
            <w:pPr>
              <w:rPr>
                <w:rFonts w:cs="Tahoma"/>
                <w:b/>
                <w:lang w:val="en-US"/>
              </w:rPr>
            </w:pPr>
            <w:r w:rsidRPr="00971615">
              <w:rPr>
                <w:rFonts w:cs="Tahoma"/>
                <w:b/>
                <w:lang w:val="en-US"/>
              </w:rPr>
              <w:t>Adult male</w:t>
            </w:r>
          </w:p>
        </w:tc>
        <w:tc>
          <w:tcPr>
            <w:tcW w:w="1842" w:type="dxa"/>
          </w:tcPr>
          <w:p w:rsidR="003D7108" w:rsidRPr="00971615" w:rsidRDefault="0046331E" w:rsidP="00780EF8">
            <w:pPr>
              <w:rPr>
                <w:rFonts w:cs="Tahoma"/>
                <w:b/>
                <w:lang w:val="en-US"/>
              </w:rPr>
            </w:pPr>
            <w:r>
              <w:rPr>
                <w:rFonts w:cs="Tahoma"/>
                <w:b/>
                <w:lang w:val="en-US"/>
              </w:rPr>
              <w:t>6</w:t>
            </w:r>
            <w:r w:rsidR="003D7108" w:rsidRPr="00971615">
              <w:rPr>
                <w:rFonts w:cs="Tahoma"/>
                <w:b/>
                <w:lang w:val="en-US"/>
              </w:rPr>
              <w:t>0</w:t>
            </w:r>
          </w:p>
        </w:tc>
        <w:tc>
          <w:tcPr>
            <w:tcW w:w="1842" w:type="dxa"/>
          </w:tcPr>
          <w:p w:rsidR="003D7108" w:rsidRPr="00971615" w:rsidRDefault="0046331E" w:rsidP="00780EF8">
            <w:pPr>
              <w:rPr>
                <w:rFonts w:cs="Tahoma"/>
                <w:b/>
                <w:lang w:val="en-US"/>
              </w:rPr>
            </w:pPr>
            <w:r>
              <w:rPr>
                <w:rFonts w:cs="Tahoma"/>
                <w:b/>
                <w:lang w:val="en-US"/>
              </w:rPr>
              <w:t>7</w:t>
            </w:r>
          </w:p>
        </w:tc>
        <w:tc>
          <w:tcPr>
            <w:tcW w:w="1843" w:type="dxa"/>
          </w:tcPr>
          <w:p w:rsidR="003D7108" w:rsidRPr="00971615" w:rsidRDefault="0046331E" w:rsidP="00780EF8">
            <w:pPr>
              <w:rPr>
                <w:rFonts w:cs="Tahoma"/>
                <w:b/>
                <w:lang w:val="en-US"/>
              </w:rPr>
            </w:pPr>
            <w:r>
              <w:rPr>
                <w:rFonts w:cs="Tahoma"/>
                <w:b/>
                <w:lang w:val="en-US"/>
              </w:rPr>
              <w:t>53</w:t>
            </w:r>
          </w:p>
        </w:tc>
        <w:tc>
          <w:tcPr>
            <w:tcW w:w="1843" w:type="dxa"/>
          </w:tcPr>
          <w:p w:rsidR="003D7108" w:rsidRPr="00971615" w:rsidRDefault="0046331E" w:rsidP="00780EF8">
            <w:pPr>
              <w:rPr>
                <w:rFonts w:cs="Tahoma"/>
                <w:b/>
                <w:lang w:val="en-US"/>
              </w:rPr>
            </w:pPr>
            <w:r>
              <w:rPr>
                <w:rFonts w:cs="Tahoma"/>
                <w:b/>
                <w:lang w:val="en-US"/>
              </w:rPr>
              <w:t>11.67</w:t>
            </w:r>
          </w:p>
        </w:tc>
      </w:tr>
      <w:tr w:rsidR="003D7108" w:rsidRPr="00971615" w:rsidTr="00780EF8">
        <w:tc>
          <w:tcPr>
            <w:tcW w:w="1842" w:type="dxa"/>
          </w:tcPr>
          <w:p w:rsidR="003D7108" w:rsidRPr="00971615" w:rsidRDefault="003D7108" w:rsidP="00780EF8">
            <w:pPr>
              <w:rPr>
                <w:rFonts w:cs="Tahoma"/>
                <w:b/>
                <w:lang w:val="en-US"/>
              </w:rPr>
            </w:pPr>
            <w:r w:rsidRPr="00971615">
              <w:rPr>
                <w:rFonts w:cs="Tahoma"/>
                <w:b/>
                <w:lang w:val="en-US"/>
              </w:rPr>
              <w:t>Adult female</w:t>
            </w:r>
          </w:p>
        </w:tc>
        <w:tc>
          <w:tcPr>
            <w:tcW w:w="1842" w:type="dxa"/>
          </w:tcPr>
          <w:p w:rsidR="003D7108" w:rsidRPr="00971615" w:rsidRDefault="0046331E" w:rsidP="00780EF8">
            <w:pPr>
              <w:rPr>
                <w:rFonts w:cs="Tahoma"/>
                <w:b/>
                <w:lang w:val="en-US"/>
              </w:rPr>
            </w:pPr>
            <w:r>
              <w:rPr>
                <w:rFonts w:cs="Tahoma"/>
                <w:b/>
                <w:lang w:val="en-US"/>
              </w:rPr>
              <w:t>8</w:t>
            </w:r>
            <w:r w:rsidR="003D7108" w:rsidRPr="00971615">
              <w:rPr>
                <w:rFonts w:cs="Tahoma"/>
                <w:b/>
                <w:lang w:val="en-US"/>
              </w:rPr>
              <w:t>3</w:t>
            </w:r>
          </w:p>
        </w:tc>
        <w:tc>
          <w:tcPr>
            <w:tcW w:w="1842" w:type="dxa"/>
          </w:tcPr>
          <w:p w:rsidR="003D7108" w:rsidRPr="00971615" w:rsidRDefault="0046331E" w:rsidP="00780EF8">
            <w:pPr>
              <w:rPr>
                <w:rFonts w:cs="Tahoma"/>
                <w:b/>
                <w:lang w:val="en-US"/>
              </w:rPr>
            </w:pPr>
            <w:r>
              <w:rPr>
                <w:rFonts w:cs="Tahoma"/>
                <w:b/>
                <w:lang w:val="en-US"/>
              </w:rPr>
              <w:t>14</w:t>
            </w:r>
          </w:p>
        </w:tc>
        <w:tc>
          <w:tcPr>
            <w:tcW w:w="1843" w:type="dxa"/>
          </w:tcPr>
          <w:p w:rsidR="003D7108" w:rsidRPr="00971615" w:rsidRDefault="0046331E" w:rsidP="00780EF8">
            <w:pPr>
              <w:rPr>
                <w:rFonts w:cs="Tahoma"/>
                <w:b/>
                <w:lang w:val="en-US"/>
              </w:rPr>
            </w:pPr>
            <w:r>
              <w:rPr>
                <w:rFonts w:cs="Tahoma"/>
                <w:b/>
                <w:lang w:val="en-US"/>
              </w:rPr>
              <w:t>69</w:t>
            </w:r>
          </w:p>
        </w:tc>
        <w:tc>
          <w:tcPr>
            <w:tcW w:w="1843" w:type="dxa"/>
          </w:tcPr>
          <w:p w:rsidR="003D7108" w:rsidRPr="00971615" w:rsidRDefault="0046331E" w:rsidP="00780EF8">
            <w:pPr>
              <w:rPr>
                <w:rFonts w:cs="Tahoma"/>
                <w:b/>
                <w:lang w:val="en-US"/>
              </w:rPr>
            </w:pPr>
            <w:r>
              <w:rPr>
                <w:rFonts w:cs="Tahoma"/>
                <w:b/>
                <w:lang w:val="en-US"/>
              </w:rPr>
              <w:t>16.87</w:t>
            </w:r>
          </w:p>
        </w:tc>
      </w:tr>
      <w:tr w:rsidR="003D7108" w:rsidRPr="00971615" w:rsidTr="00780EF8">
        <w:tc>
          <w:tcPr>
            <w:tcW w:w="1842" w:type="dxa"/>
          </w:tcPr>
          <w:p w:rsidR="003D7108" w:rsidRPr="00971615" w:rsidRDefault="003D7108" w:rsidP="00780EF8">
            <w:pPr>
              <w:rPr>
                <w:rFonts w:cs="Tahoma"/>
                <w:b/>
                <w:lang w:val="en-US"/>
              </w:rPr>
            </w:pPr>
            <w:r w:rsidRPr="00971615">
              <w:rPr>
                <w:rFonts w:cs="Tahoma"/>
                <w:b/>
                <w:lang w:val="en-US"/>
              </w:rPr>
              <w:t>Total</w:t>
            </w:r>
          </w:p>
        </w:tc>
        <w:tc>
          <w:tcPr>
            <w:tcW w:w="1842" w:type="dxa"/>
          </w:tcPr>
          <w:p w:rsidR="003D7108" w:rsidRPr="00971615" w:rsidRDefault="0046331E" w:rsidP="00780EF8">
            <w:pPr>
              <w:rPr>
                <w:rFonts w:cs="Tahoma"/>
                <w:b/>
                <w:lang w:val="en-US"/>
              </w:rPr>
            </w:pPr>
            <w:r>
              <w:rPr>
                <w:rFonts w:cs="Tahoma"/>
                <w:b/>
                <w:lang w:val="en-US"/>
              </w:rPr>
              <w:t>14</w:t>
            </w:r>
            <w:r w:rsidR="003D7108" w:rsidRPr="00971615">
              <w:rPr>
                <w:rFonts w:cs="Tahoma"/>
                <w:b/>
                <w:lang w:val="en-US"/>
              </w:rPr>
              <w:t>3</w:t>
            </w:r>
          </w:p>
        </w:tc>
        <w:tc>
          <w:tcPr>
            <w:tcW w:w="1842" w:type="dxa"/>
          </w:tcPr>
          <w:p w:rsidR="003D7108" w:rsidRPr="00971615" w:rsidRDefault="0046331E" w:rsidP="00780EF8">
            <w:pPr>
              <w:rPr>
                <w:rFonts w:cs="Tahoma"/>
                <w:b/>
                <w:lang w:val="en-US"/>
              </w:rPr>
            </w:pPr>
            <w:r>
              <w:rPr>
                <w:rFonts w:cs="Tahoma"/>
                <w:b/>
                <w:lang w:val="en-US"/>
              </w:rPr>
              <w:t>21</w:t>
            </w:r>
          </w:p>
        </w:tc>
        <w:tc>
          <w:tcPr>
            <w:tcW w:w="1843" w:type="dxa"/>
          </w:tcPr>
          <w:p w:rsidR="003D7108" w:rsidRPr="00971615" w:rsidRDefault="0046331E" w:rsidP="00780EF8">
            <w:pPr>
              <w:rPr>
                <w:rFonts w:cs="Tahoma"/>
                <w:b/>
                <w:lang w:val="en-US"/>
              </w:rPr>
            </w:pPr>
            <w:r>
              <w:rPr>
                <w:rFonts w:cs="Tahoma"/>
                <w:b/>
                <w:lang w:val="en-US"/>
              </w:rPr>
              <w:t>122</w:t>
            </w:r>
          </w:p>
        </w:tc>
        <w:tc>
          <w:tcPr>
            <w:tcW w:w="1843" w:type="dxa"/>
          </w:tcPr>
          <w:p w:rsidR="003D7108" w:rsidRPr="00971615" w:rsidRDefault="0046331E" w:rsidP="00780EF8">
            <w:pPr>
              <w:rPr>
                <w:rFonts w:cs="Tahoma"/>
                <w:b/>
                <w:lang w:val="en-US"/>
              </w:rPr>
            </w:pPr>
            <w:r>
              <w:rPr>
                <w:rFonts w:cs="Tahoma"/>
                <w:b/>
                <w:lang w:val="en-US"/>
              </w:rPr>
              <w:t>14.69</w:t>
            </w:r>
          </w:p>
        </w:tc>
      </w:tr>
    </w:tbl>
    <w:p w:rsidR="0046331E" w:rsidRDefault="0046331E" w:rsidP="0046331E">
      <w:pPr>
        <w:rPr>
          <w:sz w:val="32"/>
          <w:szCs w:val="32"/>
          <w:lang w:val="en-US"/>
        </w:rPr>
      </w:pPr>
    </w:p>
    <w:p w:rsidR="0046331E" w:rsidRPr="009A6649" w:rsidRDefault="0046331E" w:rsidP="0046331E">
      <w:pPr>
        <w:rPr>
          <w:sz w:val="32"/>
          <w:szCs w:val="32"/>
          <w:lang w:val="en-US"/>
        </w:rPr>
      </w:pPr>
      <w:r w:rsidRPr="009A6649">
        <w:rPr>
          <w:sz w:val="32"/>
          <w:szCs w:val="32"/>
          <w:lang w:val="en-US"/>
        </w:rPr>
        <w:t>STATISTIC OF MALARIA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46331E" w:rsidRPr="00971615" w:rsidTr="00780EF8">
        <w:tc>
          <w:tcPr>
            <w:tcW w:w="1842" w:type="dxa"/>
          </w:tcPr>
          <w:p w:rsidR="0046331E" w:rsidRPr="00E0091E" w:rsidRDefault="0046331E" w:rsidP="00780EF8">
            <w:pPr>
              <w:rPr>
                <w:rFonts w:cs="Tahoma"/>
                <w:b/>
                <w:sz w:val="24"/>
                <w:lang w:val="en-US"/>
              </w:rPr>
            </w:pPr>
            <w:r w:rsidRPr="00E0091E">
              <w:rPr>
                <w:rFonts w:cs="Tahoma"/>
                <w:b/>
                <w:sz w:val="24"/>
                <w:lang w:val="en-US"/>
              </w:rPr>
              <w:t>age group</w:t>
            </w:r>
          </w:p>
        </w:tc>
        <w:tc>
          <w:tcPr>
            <w:tcW w:w="1842" w:type="dxa"/>
          </w:tcPr>
          <w:p w:rsidR="0046331E" w:rsidRPr="00E0091E" w:rsidRDefault="0046331E" w:rsidP="00780EF8">
            <w:pPr>
              <w:rPr>
                <w:rFonts w:cs="Tahoma"/>
                <w:b/>
                <w:sz w:val="24"/>
                <w:lang w:val="en-US"/>
              </w:rPr>
            </w:pPr>
            <w:r w:rsidRPr="00E0091E">
              <w:rPr>
                <w:rFonts w:cs="Tahoma"/>
                <w:b/>
                <w:sz w:val="24"/>
                <w:lang w:val="en-US"/>
              </w:rPr>
              <w:t>Number of patients</w:t>
            </w:r>
          </w:p>
        </w:tc>
        <w:tc>
          <w:tcPr>
            <w:tcW w:w="1842" w:type="dxa"/>
          </w:tcPr>
          <w:p w:rsidR="0046331E" w:rsidRPr="00E0091E" w:rsidRDefault="0046331E" w:rsidP="00780EF8">
            <w:pPr>
              <w:rPr>
                <w:rFonts w:cs="Tahoma"/>
                <w:b/>
                <w:sz w:val="24"/>
                <w:lang w:val="en-US"/>
              </w:rPr>
            </w:pPr>
            <w:r w:rsidRPr="00E0091E">
              <w:rPr>
                <w:rFonts w:cs="Tahoma"/>
                <w:b/>
                <w:sz w:val="24"/>
                <w:lang w:val="en-US"/>
              </w:rPr>
              <w:t>positive cases</w:t>
            </w:r>
          </w:p>
        </w:tc>
        <w:tc>
          <w:tcPr>
            <w:tcW w:w="1843" w:type="dxa"/>
          </w:tcPr>
          <w:p w:rsidR="0046331E" w:rsidRPr="00E0091E" w:rsidRDefault="0046331E" w:rsidP="00780EF8">
            <w:pPr>
              <w:rPr>
                <w:rFonts w:cs="Tahoma"/>
                <w:b/>
                <w:sz w:val="24"/>
                <w:lang w:val="en-US"/>
              </w:rPr>
            </w:pPr>
            <w:r w:rsidRPr="00E0091E">
              <w:rPr>
                <w:rFonts w:cs="Tahoma"/>
                <w:b/>
                <w:sz w:val="24"/>
                <w:lang w:val="en-US"/>
              </w:rPr>
              <w:t>negative cases</w:t>
            </w:r>
          </w:p>
        </w:tc>
        <w:tc>
          <w:tcPr>
            <w:tcW w:w="1843" w:type="dxa"/>
          </w:tcPr>
          <w:p w:rsidR="0046331E" w:rsidRPr="00E0091E" w:rsidRDefault="0046331E" w:rsidP="00780EF8">
            <w:pPr>
              <w:rPr>
                <w:rFonts w:cs="Tahoma"/>
                <w:b/>
                <w:sz w:val="24"/>
                <w:lang w:val="en-US"/>
              </w:rPr>
            </w:pPr>
            <w:r w:rsidRPr="00E0091E">
              <w:rPr>
                <w:rFonts w:cs="Tahoma"/>
                <w:b/>
                <w:sz w:val="24"/>
                <w:lang w:val="en-US"/>
              </w:rPr>
              <w:t>percentage  of positive cases</w:t>
            </w:r>
          </w:p>
        </w:tc>
      </w:tr>
      <w:tr w:rsidR="0046331E" w:rsidRPr="00971615" w:rsidTr="00780EF8">
        <w:tc>
          <w:tcPr>
            <w:tcW w:w="1842" w:type="dxa"/>
          </w:tcPr>
          <w:p w:rsidR="0046331E" w:rsidRPr="00E0091E" w:rsidRDefault="0046331E" w:rsidP="00780EF8">
            <w:pPr>
              <w:rPr>
                <w:rFonts w:cs="Tahoma"/>
                <w:b/>
                <w:sz w:val="24"/>
                <w:lang w:val="en-US"/>
              </w:rPr>
            </w:pPr>
            <w:r w:rsidRPr="00E0091E">
              <w:rPr>
                <w:rFonts w:cs="Tahoma"/>
                <w:b/>
                <w:sz w:val="24"/>
                <w:lang w:val="en-US"/>
              </w:rPr>
              <w:t>new born to 6 month</w:t>
            </w:r>
          </w:p>
        </w:tc>
        <w:tc>
          <w:tcPr>
            <w:tcW w:w="1842" w:type="dxa"/>
          </w:tcPr>
          <w:p w:rsidR="0046331E" w:rsidRPr="00E0091E" w:rsidRDefault="00D05BCC" w:rsidP="00780EF8">
            <w:pPr>
              <w:rPr>
                <w:rFonts w:cs="Tahoma"/>
                <w:b/>
                <w:sz w:val="24"/>
                <w:lang w:val="en-US"/>
              </w:rPr>
            </w:pPr>
            <w:r>
              <w:rPr>
                <w:rFonts w:cs="Tahoma"/>
                <w:b/>
                <w:sz w:val="24"/>
                <w:lang w:val="en-US"/>
              </w:rPr>
              <w:t>450</w:t>
            </w:r>
          </w:p>
        </w:tc>
        <w:tc>
          <w:tcPr>
            <w:tcW w:w="1842" w:type="dxa"/>
          </w:tcPr>
          <w:p w:rsidR="0046331E" w:rsidRPr="00E0091E" w:rsidRDefault="00D05BCC" w:rsidP="00780EF8">
            <w:pPr>
              <w:rPr>
                <w:rFonts w:cs="Tahoma"/>
                <w:b/>
                <w:sz w:val="24"/>
                <w:lang w:val="en-US"/>
              </w:rPr>
            </w:pPr>
            <w:r>
              <w:rPr>
                <w:rFonts w:cs="Tahoma"/>
                <w:b/>
                <w:sz w:val="24"/>
                <w:lang w:val="en-US"/>
              </w:rPr>
              <w:t>50</w:t>
            </w:r>
          </w:p>
        </w:tc>
        <w:tc>
          <w:tcPr>
            <w:tcW w:w="1843" w:type="dxa"/>
          </w:tcPr>
          <w:p w:rsidR="0046331E" w:rsidRPr="00E0091E" w:rsidRDefault="004F3359" w:rsidP="00780EF8">
            <w:pPr>
              <w:rPr>
                <w:rFonts w:cs="Tahoma"/>
                <w:b/>
                <w:sz w:val="24"/>
                <w:lang w:val="en-US"/>
              </w:rPr>
            </w:pPr>
            <w:r>
              <w:rPr>
                <w:rFonts w:cs="Tahoma"/>
                <w:b/>
                <w:sz w:val="24"/>
                <w:lang w:val="en-US"/>
              </w:rPr>
              <w:t>400</w:t>
            </w:r>
          </w:p>
        </w:tc>
        <w:tc>
          <w:tcPr>
            <w:tcW w:w="1843" w:type="dxa"/>
          </w:tcPr>
          <w:p w:rsidR="0046331E" w:rsidRPr="00E0091E" w:rsidRDefault="004F3359" w:rsidP="00780EF8">
            <w:pPr>
              <w:rPr>
                <w:rFonts w:cs="Tahoma"/>
                <w:b/>
                <w:sz w:val="24"/>
                <w:lang w:val="en-US"/>
              </w:rPr>
            </w:pPr>
            <w:r>
              <w:rPr>
                <w:rFonts w:cs="Tahoma"/>
                <w:b/>
                <w:sz w:val="24"/>
                <w:lang w:val="en-US"/>
              </w:rPr>
              <w:t>11.11</w:t>
            </w:r>
          </w:p>
        </w:tc>
      </w:tr>
      <w:tr w:rsidR="0046331E" w:rsidRPr="00971615" w:rsidTr="00780EF8">
        <w:tc>
          <w:tcPr>
            <w:tcW w:w="1842" w:type="dxa"/>
          </w:tcPr>
          <w:p w:rsidR="0046331E" w:rsidRPr="00E0091E" w:rsidRDefault="00D05BCC" w:rsidP="00780EF8">
            <w:pPr>
              <w:rPr>
                <w:rFonts w:cs="Tahoma"/>
                <w:b/>
                <w:sz w:val="24"/>
                <w:lang w:val="en-US"/>
              </w:rPr>
            </w:pPr>
            <w:r>
              <w:rPr>
                <w:rFonts w:cs="Tahoma"/>
                <w:b/>
                <w:sz w:val="24"/>
                <w:lang w:val="en-US"/>
              </w:rPr>
              <w:t>Infants 7</w:t>
            </w:r>
            <w:r w:rsidR="0046331E" w:rsidRPr="00E0091E">
              <w:rPr>
                <w:rFonts w:cs="Tahoma"/>
                <w:b/>
                <w:sz w:val="24"/>
                <w:lang w:val="en-US"/>
              </w:rPr>
              <w:t xml:space="preserve"> months to 5 years</w:t>
            </w:r>
          </w:p>
        </w:tc>
        <w:tc>
          <w:tcPr>
            <w:tcW w:w="1842" w:type="dxa"/>
          </w:tcPr>
          <w:p w:rsidR="0046331E" w:rsidRPr="00E0091E" w:rsidRDefault="00D05BCC" w:rsidP="00780EF8">
            <w:pPr>
              <w:rPr>
                <w:rFonts w:cs="Tahoma"/>
                <w:b/>
                <w:sz w:val="24"/>
                <w:lang w:val="en-US"/>
              </w:rPr>
            </w:pPr>
            <w:r>
              <w:rPr>
                <w:rFonts w:cs="Tahoma"/>
                <w:b/>
                <w:sz w:val="24"/>
                <w:lang w:val="en-US"/>
              </w:rPr>
              <w:t>184</w:t>
            </w:r>
          </w:p>
        </w:tc>
        <w:tc>
          <w:tcPr>
            <w:tcW w:w="1842" w:type="dxa"/>
          </w:tcPr>
          <w:p w:rsidR="0046331E" w:rsidRPr="00E0091E" w:rsidRDefault="0046331E" w:rsidP="00780EF8">
            <w:pPr>
              <w:rPr>
                <w:rFonts w:cs="Tahoma"/>
                <w:b/>
                <w:sz w:val="24"/>
                <w:lang w:val="en-US"/>
              </w:rPr>
            </w:pPr>
            <w:r w:rsidRPr="00E0091E">
              <w:rPr>
                <w:rFonts w:cs="Tahoma"/>
                <w:b/>
                <w:sz w:val="24"/>
                <w:lang w:val="en-US"/>
              </w:rPr>
              <w:t>64</w:t>
            </w:r>
          </w:p>
        </w:tc>
        <w:tc>
          <w:tcPr>
            <w:tcW w:w="1843" w:type="dxa"/>
          </w:tcPr>
          <w:p w:rsidR="0046331E" w:rsidRPr="00E0091E" w:rsidRDefault="004F3359" w:rsidP="00780EF8">
            <w:pPr>
              <w:rPr>
                <w:rFonts w:cs="Tahoma"/>
                <w:b/>
                <w:sz w:val="24"/>
                <w:lang w:val="en-US"/>
              </w:rPr>
            </w:pPr>
            <w:r>
              <w:rPr>
                <w:rFonts w:cs="Tahoma"/>
                <w:b/>
                <w:sz w:val="24"/>
                <w:lang w:val="en-US"/>
              </w:rPr>
              <w:t>120</w:t>
            </w:r>
          </w:p>
        </w:tc>
        <w:tc>
          <w:tcPr>
            <w:tcW w:w="1843" w:type="dxa"/>
          </w:tcPr>
          <w:p w:rsidR="0046331E" w:rsidRPr="00E0091E" w:rsidRDefault="004F3359" w:rsidP="00780EF8">
            <w:pPr>
              <w:rPr>
                <w:rFonts w:cs="Tahoma"/>
                <w:b/>
                <w:sz w:val="24"/>
                <w:lang w:val="en-US"/>
              </w:rPr>
            </w:pPr>
            <w:r>
              <w:rPr>
                <w:rFonts w:cs="Tahoma"/>
                <w:b/>
                <w:sz w:val="24"/>
                <w:lang w:val="en-US"/>
              </w:rPr>
              <w:t>34.78</w:t>
            </w:r>
          </w:p>
        </w:tc>
      </w:tr>
      <w:tr w:rsidR="0046331E" w:rsidRPr="00971615" w:rsidTr="00780EF8">
        <w:tc>
          <w:tcPr>
            <w:tcW w:w="1842" w:type="dxa"/>
          </w:tcPr>
          <w:p w:rsidR="0046331E" w:rsidRPr="00E0091E" w:rsidRDefault="0046331E" w:rsidP="00780EF8">
            <w:pPr>
              <w:rPr>
                <w:rFonts w:cs="Tahoma"/>
                <w:b/>
                <w:sz w:val="24"/>
                <w:lang w:val="en-US"/>
              </w:rPr>
            </w:pPr>
            <w:r w:rsidRPr="00E0091E">
              <w:rPr>
                <w:rFonts w:cs="Tahoma"/>
                <w:b/>
                <w:sz w:val="24"/>
                <w:lang w:val="en-US"/>
              </w:rPr>
              <w:t>Children at school age 5 to 15 years</w:t>
            </w:r>
          </w:p>
        </w:tc>
        <w:tc>
          <w:tcPr>
            <w:tcW w:w="1842" w:type="dxa"/>
          </w:tcPr>
          <w:p w:rsidR="0046331E" w:rsidRPr="00E0091E" w:rsidRDefault="00D05BCC" w:rsidP="00780EF8">
            <w:pPr>
              <w:rPr>
                <w:rFonts w:cs="Tahoma"/>
                <w:b/>
                <w:sz w:val="24"/>
                <w:lang w:val="en-US"/>
              </w:rPr>
            </w:pPr>
            <w:r>
              <w:rPr>
                <w:rFonts w:cs="Tahoma"/>
                <w:b/>
                <w:sz w:val="24"/>
                <w:lang w:val="en-US"/>
              </w:rPr>
              <w:t>98</w:t>
            </w:r>
          </w:p>
        </w:tc>
        <w:tc>
          <w:tcPr>
            <w:tcW w:w="1842" w:type="dxa"/>
          </w:tcPr>
          <w:p w:rsidR="0046331E" w:rsidRPr="00E0091E" w:rsidRDefault="00D05BCC" w:rsidP="00780EF8">
            <w:pPr>
              <w:rPr>
                <w:rFonts w:cs="Tahoma"/>
                <w:b/>
                <w:sz w:val="24"/>
                <w:lang w:val="en-US"/>
              </w:rPr>
            </w:pPr>
            <w:r>
              <w:rPr>
                <w:rFonts w:cs="Tahoma"/>
                <w:b/>
                <w:sz w:val="24"/>
                <w:lang w:val="en-US"/>
              </w:rPr>
              <w:t>21</w:t>
            </w:r>
          </w:p>
        </w:tc>
        <w:tc>
          <w:tcPr>
            <w:tcW w:w="1843" w:type="dxa"/>
          </w:tcPr>
          <w:p w:rsidR="0046331E" w:rsidRPr="00E0091E" w:rsidRDefault="004F3359" w:rsidP="00780EF8">
            <w:pPr>
              <w:rPr>
                <w:rFonts w:cs="Tahoma"/>
                <w:b/>
                <w:sz w:val="24"/>
                <w:lang w:val="en-US"/>
              </w:rPr>
            </w:pPr>
            <w:r>
              <w:rPr>
                <w:rFonts w:cs="Tahoma"/>
                <w:b/>
                <w:sz w:val="24"/>
                <w:lang w:val="en-US"/>
              </w:rPr>
              <w:t>77</w:t>
            </w:r>
          </w:p>
        </w:tc>
        <w:tc>
          <w:tcPr>
            <w:tcW w:w="1843" w:type="dxa"/>
          </w:tcPr>
          <w:p w:rsidR="0046331E" w:rsidRPr="00E0091E" w:rsidRDefault="004F3359" w:rsidP="00780EF8">
            <w:pPr>
              <w:rPr>
                <w:rFonts w:cs="Tahoma"/>
                <w:b/>
                <w:sz w:val="24"/>
                <w:lang w:val="en-US"/>
              </w:rPr>
            </w:pPr>
            <w:r>
              <w:rPr>
                <w:rFonts w:cs="Tahoma"/>
                <w:b/>
                <w:sz w:val="24"/>
                <w:lang w:val="en-US"/>
              </w:rPr>
              <w:t>21.43</w:t>
            </w:r>
          </w:p>
        </w:tc>
      </w:tr>
      <w:tr w:rsidR="0046331E" w:rsidRPr="00971615" w:rsidTr="00780EF8">
        <w:tc>
          <w:tcPr>
            <w:tcW w:w="1842" w:type="dxa"/>
          </w:tcPr>
          <w:p w:rsidR="0046331E" w:rsidRPr="00E0091E" w:rsidRDefault="0046331E" w:rsidP="00780EF8">
            <w:pPr>
              <w:rPr>
                <w:rFonts w:cs="Tahoma"/>
                <w:b/>
                <w:sz w:val="24"/>
                <w:lang w:val="en-US"/>
              </w:rPr>
            </w:pPr>
            <w:r w:rsidRPr="00E0091E">
              <w:rPr>
                <w:rFonts w:cs="Tahoma"/>
                <w:b/>
                <w:sz w:val="24"/>
                <w:lang w:val="en-US"/>
              </w:rPr>
              <w:t>Adults &gt;15years</w:t>
            </w:r>
          </w:p>
        </w:tc>
        <w:tc>
          <w:tcPr>
            <w:tcW w:w="1842" w:type="dxa"/>
          </w:tcPr>
          <w:p w:rsidR="0046331E" w:rsidRPr="00E0091E" w:rsidRDefault="00D05BCC" w:rsidP="00780EF8">
            <w:pPr>
              <w:rPr>
                <w:rFonts w:cs="Tahoma"/>
                <w:b/>
                <w:sz w:val="24"/>
                <w:lang w:val="en-US"/>
              </w:rPr>
            </w:pPr>
            <w:r>
              <w:rPr>
                <w:rFonts w:cs="Tahoma"/>
                <w:b/>
                <w:sz w:val="24"/>
                <w:lang w:val="en-US"/>
              </w:rPr>
              <w:t>12</w:t>
            </w:r>
            <w:r w:rsidR="0046331E" w:rsidRPr="00E0091E">
              <w:rPr>
                <w:rFonts w:cs="Tahoma"/>
                <w:b/>
                <w:sz w:val="24"/>
                <w:lang w:val="en-US"/>
              </w:rPr>
              <w:t>3</w:t>
            </w:r>
          </w:p>
          <w:p w:rsidR="0046331E" w:rsidRPr="00E0091E" w:rsidRDefault="0046331E" w:rsidP="00780EF8">
            <w:pPr>
              <w:rPr>
                <w:rFonts w:cs="Tahoma"/>
                <w:b/>
                <w:sz w:val="24"/>
                <w:lang w:val="en-US"/>
              </w:rPr>
            </w:pPr>
          </w:p>
        </w:tc>
        <w:tc>
          <w:tcPr>
            <w:tcW w:w="1842" w:type="dxa"/>
          </w:tcPr>
          <w:p w:rsidR="0046331E" w:rsidRPr="00E0091E" w:rsidRDefault="00D05BCC" w:rsidP="00780EF8">
            <w:pPr>
              <w:rPr>
                <w:rFonts w:cs="Tahoma"/>
                <w:b/>
                <w:sz w:val="24"/>
                <w:lang w:val="en-US"/>
              </w:rPr>
            </w:pPr>
            <w:r>
              <w:rPr>
                <w:rFonts w:cs="Tahoma"/>
                <w:b/>
                <w:sz w:val="24"/>
                <w:lang w:val="en-US"/>
              </w:rPr>
              <w:t>22</w:t>
            </w:r>
          </w:p>
        </w:tc>
        <w:tc>
          <w:tcPr>
            <w:tcW w:w="1843" w:type="dxa"/>
          </w:tcPr>
          <w:p w:rsidR="0046331E" w:rsidRPr="00E0091E" w:rsidRDefault="004F3359" w:rsidP="00780EF8">
            <w:pPr>
              <w:rPr>
                <w:rFonts w:cs="Tahoma"/>
                <w:b/>
                <w:sz w:val="24"/>
                <w:lang w:val="en-US"/>
              </w:rPr>
            </w:pPr>
            <w:r>
              <w:rPr>
                <w:rFonts w:cs="Tahoma"/>
                <w:b/>
                <w:sz w:val="24"/>
                <w:lang w:val="en-US"/>
              </w:rPr>
              <w:t>101</w:t>
            </w:r>
          </w:p>
        </w:tc>
        <w:tc>
          <w:tcPr>
            <w:tcW w:w="1843" w:type="dxa"/>
          </w:tcPr>
          <w:p w:rsidR="0046331E" w:rsidRPr="00E0091E" w:rsidRDefault="004F3359" w:rsidP="00780EF8">
            <w:pPr>
              <w:rPr>
                <w:rFonts w:cs="Tahoma"/>
                <w:b/>
                <w:sz w:val="24"/>
                <w:lang w:val="en-US"/>
              </w:rPr>
            </w:pPr>
            <w:r>
              <w:rPr>
                <w:rFonts w:cs="Tahoma"/>
                <w:b/>
                <w:sz w:val="24"/>
                <w:lang w:val="en-US"/>
              </w:rPr>
              <w:t>17.89</w:t>
            </w:r>
          </w:p>
        </w:tc>
      </w:tr>
      <w:tr w:rsidR="0046331E" w:rsidRPr="00971615" w:rsidTr="00780EF8">
        <w:tc>
          <w:tcPr>
            <w:tcW w:w="1842" w:type="dxa"/>
          </w:tcPr>
          <w:p w:rsidR="0046331E" w:rsidRPr="00E0091E" w:rsidRDefault="0046331E" w:rsidP="00780EF8">
            <w:pPr>
              <w:rPr>
                <w:rFonts w:cs="Tahoma"/>
                <w:b/>
                <w:sz w:val="24"/>
                <w:lang w:val="en-US"/>
              </w:rPr>
            </w:pPr>
            <w:r w:rsidRPr="00E0091E">
              <w:rPr>
                <w:rFonts w:cs="Tahoma"/>
                <w:b/>
                <w:sz w:val="24"/>
                <w:lang w:val="en-US"/>
              </w:rPr>
              <w:t>Pregnant women</w:t>
            </w:r>
          </w:p>
        </w:tc>
        <w:tc>
          <w:tcPr>
            <w:tcW w:w="1842" w:type="dxa"/>
          </w:tcPr>
          <w:p w:rsidR="0046331E" w:rsidRPr="00E0091E" w:rsidRDefault="00D05BCC" w:rsidP="00780EF8">
            <w:pPr>
              <w:rPr>
                <w:rFonts w:cs="Tahoma"/>
                <w:b/>
                <w:sz w:val="24"/>
                <w:lang w:val="en-US"/>
              </w:rPr>
            </w:pPr>
            <w:r>
              <w:rPr>
                <w:rFonts w:cs="Tahoma"/>
                <w:b/>
                <w:sz w:val="24"/>
                <w:lang w:val="en-US"/>
              </w:rPr>
              <w:t>221</w:t>
            </w:r>
          </w:p>
        </w:tc>
        <w:tc>
          <w:tcPr>
            <w:tcW w:w="1842" w:type="dxa"/>
          </w:tcPr>
          <w:p w:rsidR="0046331E" w:rsidRPr="00E0091E" w:rsidRDefault="004F3359" w:rsidP="00780EF8">
            <w:pPr>
              <w:rPr>
                <w:rFonts w:cs="Tahoma"/>
                <w:b/>
                <w:sz w:val="24"/>
                <w:lang w:val="en-US"/>
              </w:rPr>
            </w:pPr>
            <w:r>
              <w:rPr>
                <w:rFonts w:cs="Tahoma"/>
                <w:b/>
                <w:sz w:val="24"/>
                <w:lang w:val="en-US"/>
              </w:rPr>
              <w:t>40</w:t>
            </w:r>
          </w:p>
        </w:tc>
        <w:tc>
          <w:tcPr>
            <w:tcW w:w="1843" w:type="dxa"/>
          </w:tcPr>
          <w:p w:rsidR="0046331E" w:rsidRPr="00E0091E" w:rsidRDefault="004F3359" w:rsidP="00780EF8">
            <w:pPr>
              <w:rPr>
                <w:rFonts w:cs="Tahoma"/>
                <w:b/>
                <w:sz w:val="24"/>
                <w:lang w:val="en-US"/>
              </w:rPr>
            </w:pPr>
            <w:r>
              <w:rPr>
                <w:rFonts w:cs="Tahoma"/>
                <w:b/>
                <w:sz w:val="24"/>
                <w:lang w:val="en-US"/>
              </w:rPr>
              <w:t>181</w:t>
            </w:r>
          </w:p>
        </w:tc>
        <w:tc>
          <w:tcPr>
            <w:tcW w:w="1843" w:type="dxa"/>
          </w:tcPr>
          <w:p w:rsidR="0046331E" w:rsidRPr="00E0091E" w:rsidRDefault="004F3359" w:rsidP="00780EF8">
            <w:pPr>
              <w:rPr>
                <w:rFonts w:cs="Tahoma"/>
                <w:b/>
                <w:sz w:val="24"/>
                <w:lang w:val="en-US"/>
              </w:rPr>
            </w:pPr>
            <w:r>
              <w:rPr>
                <w:rFonts w:cs="Tahoma"/>
                <w:b/>
                <w:sz w:val="24"/>
                <w:lang w:val="en-US"/>
              </w:rPr>
              <w:t>18.1</w:t>
            </w:r>
          </w:p>
          <w:p w:rsidR="0046331E" w:rsidRPr="00E0091E" w:rsidRDefault="0046331E" w:rsidP="00780EF8">
            <w:pPr>
              <w:rPr>
                <w:rFonts w:cs="Tahoma"/>
                <w:b/>
                <w:sz w:val="24"/>
                <w:lang w:val="en-US"/>
              </w:rPr>
            </w:pPr>
          </w:p>
        </w:tc>
      </w:tr>
      <w:tr w:rsidR="0046331E" w:rsidRPr="00971615" w:rsidTr="00780EF8">
        <w:tc>
          <w:tcPr>
            <w:tcW w:w="1842" w:type="dxa"/>
          </w:tcPr>
          <w:p w:rsidR="0046331E" w:rsidRPr="000F2038" w:rsidRDefault="0046331E" w:rsidP="00780EF8">
            <w:pPr>
              <w:rPr>
                <w:rFonts w:cs="Tahoma"/>
                <w:b/>
                <w:sz w:val="24"/>
                <w:lang w:val="en-US"/>
              </w:rPr>
            </w:pPr>
            <w:r w:rsidRPr="000F2038">
              <w:rPr>
                <w:rFonts w:cs="Tahoma"/>
                <w:b/>
                <w:sz w:val="24"/>
                <w:lang w:val="en-US"/>
              </w:rPr>
              <w:t>Total</w:t>
            </w:r>
          </w:p>
        </w:tc>
        <w:tc>
          <w:tcPr>
            <w:tcW w:w="1842" w:type="dxa"/>
          </w:tcPr>
          <w:p w:rsidR="0046331E" w:rsidRPr="000F2038" w:rsidRDefault="00D05BCC" w:rsidP="00780EF8">
            <w:pPr>
              <w:rPr>
                <w:rFonts w:cs="Tahoma"/>
                <w:b/>
                <w:sz w:val="24"/>
                <w:lang w:val="en-US"/>
              </w:rPr>
            </w:pPr>
            <w:r>
              <w:rPr>
                <w:rFonts w:cs="Tahoma"/>
                <w:b/>
                <w:sz w:val="24"/>
                <w:lang w:val="en-US"/>
              </w:rPr>
              <w:t>1076</w:t>
            </w:r>
          </w:p>
        </w:tc>
        <w:tc>
          <w:tcPr>
            <w:tcW w:w="1842" w:type="dxa"/>
          </w:tcPr>
          <w:p w:rsidR="0046331E" w:rsidRPr="000F2038" w:rsidRDefault="004F3359" w:rsidP="00780EF8">
            <w:pPr>
              <w:rPr>
                <w:rFonts w:cs="Tahoma"/>
                <w:b/>
                <w:sz w:val="24"/>
                <w:lang w:val="en-US"/>
              </w:rPr>
            </w:pPr>
            <w:r>
              <w:rPr>
                <w:rFonts w:cs="Tahoma"/>
                <w:b/>
                <w:sz w:val="24"/>
                <w:lang w:val="en-US"/>
              </w:rPr>
              <w:t>197</w:t>
            </w:r>
          </w:p>
        </w:tc>
        <w:tc>
          <w:tcPr>
            <w:tcW w:w="1843" w:type="dxa"/>
          </w:tcPr>
          <w:p w:rsidR="0046331E" w:rsidRPr="000F2038" w:rsidRDefault="004F3359" w:rsidP="00780EF8">
            <w:pPr>
              <w:rPr>
                <w:rFonts w:cs="Tahoma"/>
                <w:b/>
                <w:sz w:val="24"/>
                <w:lang w:val="en-US"/>
              </w:rPr>
            </w:pPr>
            <w:r>
              <w:rPr>
                <w:rFonts w:cs="Tahoma"/>
                <w:b/>
                <w:sz w:val="24"/>
                <w:lang w:val="en-US"/>
              </w:rPr>
              <w:t>879</w:t>
            </w:r>
          </w:p>
        </w:tc>
        <w:tc>
          <w:tcPr>
            <w:tcW w:w="1843" w:type="dxa"/>
          </w:tcPr>
          <w:p w:rsidR="0046331E" w:rsidRPr="000F2038" w:rsidRDefault="004F3359" w:rsidP="00780EF8">
            <w:pPr>
              <w:rPr>
                <w:rFonts w:cs="Tahoma"/>
                <w:b/>
                <w:sz w:val="24"/>
                <w:lang w:val="en-US"/>
              </w:rPr>
            </w:pPr>
            <w:r>
              <w:rPr>
                <w:rFonts w:cs="Tahoma"/>
                <w:b/>
                <w:sz w:val="24"/>
                <w:lang w:val="en-US"/>
              </w:rPr>
              <w:t>103.31</w:t>
            </w:r>
          </w:p>
        </w:tc>
      </w:tr>
    </w:tbl>
    <w:p w:rsidR="002146B4" w:rsidRDefault="00156185" w:rsidP="00BB105D">
      <w:pPr>
        <w:spacing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Percentage positive cases=18.31%</w:t>
      </w:r>
    </w:p>
    <w:p w:rsidR="004F3359" w:rsidRDefault="004F3359" w:rsidP="00BB105D">
      <w:pPr>
        <w:spacing w:line="360" w:lineRule="auto"/>
        <w:rPr>
          <w:rFonts w:ascii="Times New Roman" w:hAnsi="Times New Roman" w:cs="Times New Roman"/>
          <w:b/>
          <w:sz w:val="32"/>
          <w:szCs w:val="32"/>
          <w:lang w:val="en-US"/>
        </w:rPr>
      </w:pPr>
    </w:p>
    <w:p w:rsidR="004F3359" w:rsidRDefault="004F3359" w:rsidP="00BB105D">
      <w:pPr>
        <w:spacing w:line="360" w:lineRule="auto"/>
        <w:rPr>
          <w:rFonts w:ascii="Times New Roman" w:hAnsi="Times New Roman" w:cs="Times New Roman"/>
          <w:b/>
          <w:sz w:val="32"/>
          <w:szCs w:val="32"/>
          <w:lang w:val="en-US"/>
        </w:rPr>
      </w:pPr>
    </w:p>
    <w:p w:rsidR="004F3359" w:rsidRDefault="004F3359" w:rsidP="004F3359">
      <w:pPr>
        <w:spacing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CHAPTER THREE</w:t>
      </w:r>
    </w:p>
    <w:p w:rsidR="004F3359" w:rsidRDefault="00780EF8" w:rsidP="004F3359">
      <w:pPr>
        <w:spacing w:line="360" w:lineRule="auto"/>
        <w:jc w:val="center"/>
        <w:rPr>
          <w:rFonts w:ascii="Times New Roman" w:hAnsi="Times New Roman" w:cs="Times New Roman"/>
          <w:b/>
          <w:sz w:val="32"/>
          <w:szCs w:val="32"/>
          <w:u w:val="single"/>
          <w:lang w:val="en-US"/>
        </w:rPr>
      </w:pPr>
      <w:r w:rsidRPr="00780EF8">
        <w:rPr>
          <w:rFonts w:ascii="Times New Roman" w:hAnsi="Times New Roman" w:cs="Times New Roman"/>
          <w:b/>
          <w:sz w:val="32"/>
          <w:szCs w:val="32"/>
          <w:u w:val="single"/>
          <w:lang w:val="en-US"/>
        </w:rPr>
        <w:t xml:space="preserve">DISCUSSION, CONCLUSION AND </w:t>
      </w:r>
      <w:r>
        <w:rPr>
          <w:rFonts w:ascii="Times New Roman" w:hAnsi="Times New Roman" w:cs="Times New Roman"/>
          <w:b/>
          <w:sz w:val="32"/>
          <w:szCs w:val="32"/>
          <w:u w:val="single"/>
          <w:lang w:val="en-US"/>
        </w:rPr>
        <w:t>RECOMMENDATION</w:t>
      </w:r>
    </w:p>
    <w:p w:rsidR="00780EF8" w:rsidRDefault="00780EF8" w:rsidP="00780EF8">
      <w:pPr>
        <w:spacing w:line="360" w:lineRule="auto"/>
        <w:rPr>
          <w:rFonts w:ascii="Times New Roman" w:hAnsi="Times New Roman" w:cs="Times New Roman"/>
          <w:b/>
          <w:sz w:val="32"/>
          <w:szCs w:val="32"/>
          <w:lang w:val="en-US"/>
        </w:rPr>
      </w:pPr>
      <w:r w:rsidRPr="00780EF8">
        <w:rPr>
          <w:rFonts w:ascii="Times New Roman" w:hAnsi="Times New Roman" w:cs="Times New Roman"/>
          <w:b/>
          <w:sz w:val="32"/>
          <w:szCs w:val="32"/>
          <w:lang w:val="en-US"/>
        </w:rPr>
        <w:t>3.1</w:t>
      </w:r>
      <w:r>
        <w:rPr>
          <w:rFonts w:ascii="Times New Roman" w:hAnsi="Times New Roman" w:cs="Times New Roman"/>
          <w:b/>
          <w:sz w:val="32"/>
          <w:szCs w:val="32"/>
          <w:lang w:val="en-US"/>
        </w:rPr>
        <w:t xml:space="preserve"> DISCUSSION</w:t>
      </w:r>
    </w:p>
    <w:p w:rsidR="00780EF8" w:rsidRPr="0070683F" w:rsidRDefault="00780EF8" w:rsidP="00A230D1">
      <w:pPr>
        <w:rPr>
          <w:rFonts w:ascii="Times New Roman" w:hAnsi="Times New Roman" w:cs="Times New Roman"/>
          <w:sz w:val="28"/>
          <w:szCs w:val="28"/>
          <w:lang w:val="en-US"/>
        </w:rPr>
      </w:pPr>
      <w:r>
        <w:rPr>
          <w:rFonts w:ascii="Times New Roman" w:hAnsi="Times New Roman" w:cs="Times New Roman"/>
          <w:b/>
          <w:sz w:val="32"/>
          <w:szCs w:val="32"/>
          <w:lang w:val="en-US"/>
        </w:rPr>
        <w:tab/>
      </w:r>
      <w:r w:rsidRPr="0070683F">
        <w:rPr>
          <w:rFonts w:ascii="Times New Roman" w:hAnsi="Times New Roman" w:cs="Times New Roman"/>
          <w:sz w:val="28"/>
          <w:szCs w:val="28"/>
          <w:lang w:val="en-US"/>
        </w:rPr>
        <w:t xml:space="preserve">From the statistics above, </w:t>
      </w:r>
      <w:r w:rsidR="00156185" w:rsidRPr="0070683F">
        <w:rPr>
          <w:rFonts w:ascii="Times New Roman" w:hAnsi="Times New Roman" w:cs="Times New Roman"/>
          <w:sz w:val="28"/>
          <w:szCs w:val="28"/>
          <w:lang w:val="en-US"/>
        </w:rPr>
        <w:t xml:space="preserve">although Widal is having the highest percentage of positive cases, </w:t>
      </w:r>
      <w:r w:rsidR="00AE6A70">
        <w:rPr>
          <w:rFonts w:ascii="Times New Roman" w:hAnsi="Times New Roman" w:cs="Times New Roman"/>
          <w:sz w:val="28"/>
          <w:szCs w:val="28"/>
          <w:lang w:val="en-US"/>
        </w:rPr>
        <w:t>t</w:t>
      </w:r>
      <w:r w:rsidRPr="0070683F">
        <w:rPr>
          <w:rFonts w:ascii="Times New Roman" w:hAnsi="Times New Roman" w:cs="Times New Roman"/>
          <w:sz w:val="28"/>
          <w:szCs w:val="28"/>
          <w:lang w:val="en-US"/>
        </w:rPr>
        <w:t>he increasing order of</w:t>
      </w:r>
      <w:r w:rsidR="00156185" w:rsidRPr="0070683F">
        <w:rPr>
          <w:rFonts w:ascii="Times New Roman" w:hAnsi="Times New Roman" w:cs="Times New Roman"/>
          <w:sz w:val="28"/>
          <w:szCs w:val="28"/>
          <w:lang w:val="en-US"/>
        </w:rPr>
        <w:t xml:space="preserve"> </w:t>
      </w:r>
      <w:r w:rsidR="00AD59F5">
        <w:rPr>
          <w:rFonts w:ascii="Times New Roman" w:hAnsi="Times New Roman" w:cs="Times New Roman"/>
          <w:sz w:val="28"/>
          <w:szCs w:val="28"/>
          <w:lang w:val="en-US"/>
        </w:rPr>
        <w:t>prevalent</w:t>
      </w:r>
      <w:r w:rsidR="00156185" w:rsidRPr="0070683F">
        <w:rPr>
          <w:rFonts w:ascii="Times New Roman" w:hAnsi="Times New Roman" w:cs="Times New Roman"/>
          <w:sz w:val="28"/>
          <w:szCs w:val="28"/>
          <w:lang w:val="en-US"/>
        </w:rPr>
        <w:t xml:space="preserve"> was: Malaria</w:t>
      </w:r>
      <w:r w:rsidRPr="0070683F">
        <w:rPr>
          <w:rFonts w:ascii="Times New Roman" w:hAnsi="Times New Roman" w:cs="Times New Roman"/>
          <w:sz w:val="28"/>
          <w:szCs w:val="28"/>
          <w:lang w:val="en-US"/>
        </w:rPr>
        <w:t>, HIV</w:t>
      </w:r>
      <w:r w:rsidR="00156185" w:rsidRPr="0070683F">
        <w:rPr>
          <w:rFonts w:ascii="Times New Roman" w:hAnsi="Times New Roman" w:cs="Times New Roman"/>
          <w:sz w:val="28"/>
          <w:szCs w:val="28"/>
          <w:lang w:val="en-US"/>
        </w:rPr>
        <w:t xml:space="preserve"> and Typhoid</w:t>
      </w:r>
      <w:r w:rsidRPr="0070683F">
        <w:rPr>
          <w:rFonts w:ascii="Times New Roman" w:hAnsi="Times New Roman" w:cs="Times New Roman"/>
          <w:sz w:val="28"/>
          <w:szCs w:val="28"/>
          <w:lang w:val="en-US"/>
        </w:rPr>
        <w:t>.</w:t>
      </w:r>
      <w:r w:rsidR="00574FCA" w:rsidRPr="0070683F">
        <w:rPr>
          <w:rFonts w:ascii="Times New Roman" w:hAnsi="Times New Roman" w:cs="Times New Roman"/>
          <w:sz w:val="28"/>
          <w:szCs w:val="28"/>
          <w:lang w:val="en-US"/>
        </w:rPr>
        <w:t xml:space="preserve"> </w:t>
      </w:r>
      <w:r w:rsidR="00156185" w:rsidRPr="0070683F">
        <w:rPr>
          <w:rFonts w:ascii="Times New Roman" w:hAnsi="Times New Roman" w:cs="Times New Roman"/>
          <w:sz w:val="28"/>
          <w:szCs w:val="28"/>
          <w:lang w:val="en-US"/>
        </w:rPr>
        <w:t>This could be because most patients for widal were coming for control.</w:t>
      </w:r>
      <w:r w:rsidR="00AD59F5">
        <w:rPr>
          <w:rFonts w:ascii="Times New Roman" w:hAnsi="Times New Roman" w:cs="Times New Roman"/>
          <w:sz w:val="28"/>
          <w:szCs w:val="28"/>
          <w:lang w:val="en-US"/>
        </w:rPr>
        <w:t xml:space="preserve"> Malaria being the most prevalent</w:t>
      </w:r>
      <w:r w:rsidR="00574FCA" w:rsidRPr="0070683F">
        <w:rPr>
          <w:rFonts w:ascii="Times New Roman" w:hAnsi="Times New Roman" w:cs="Times New Roman"/>
          <w:sz w:val="28"/>
          <w:szCs w:val="28"/>
          <w:lang w:val="en-US"/>
        </w:rPr>
        <w:t xml:space="preserve"> could be due to </w:t>
      </w:r>
      <w:r w:rsidR="00156185" w:rsidRPr="0070683F">
        <w:rPr>
          <w:rFonts w:ascii="Times New Roman" w:hAnsi="Times New Roman" w:cs="Times New Roman"/>
          <w:sz w:val="28"/>
          <w:szCs w:val="28"/>
          <w:lang w:val="en-US"/>
        </w:rPr>
        <w:t xml:space="preserve">negligence, </w:t>
      </w:r>
      <w:r w:rsidR="00574FCA" w:rsidRPr="0070683F">
        <w:rPr>
          <w:rFonts w:ascii="Times New Roman" w:hAnsi="Times New Roman" w:cs="Times New Roman"/>
          <w:sz w:val="28"/>
          <w:szCs w:val="28"/>
          <w:lang w:val="en-US"/>
        </w:rPr>
        <w:t>in</w:t>
      </w:r>
      <w:r w:rsidR="00F040AB" w:rsidRPr="0070683F">
        <w:rPr>
          <w:rFonts w:ascii="Times New Roman" w:hAnsi="Times New Roman" w:cs="Times New Roman"/>
          <w:sz w:val="28"/>
          <w:szCs w:val="28"/>
          <w:lang w:val="en-US"/>
        </w:rPr>
        <w:t xml:space="preserve"> </w:t>
      </w:r>
      <w:r w:rsidR="00156185" w:rsidRPr="0070683F">
        <w:rPr>
          <w:rFonts w:ascii="Times New Roman" w:hAnsi="Times New Roman" w:cs="Times New Roman"/>
          <w:sz w:val="28"/>
          <w:szCs w:val="28"/>
          <w:lang w:val="en-US"/>
        </w:rPr>
        <w:t>hygienic conditions and climate which provide a</w:t>
      </w:r>
      <w:r w:rsidR="00F040AB" w:rsidRPr="0070683F">
        <w:rPr>
          <w:rFonts w:ascii="Times New Roman" w:hAnsi="Times New Roman" w:cs="Times New Roman"/>
          <w:sz w:val="28"/>
          <w:szCs w:val="28"/>
          <w:lang w:val="en-US"/>
        </w:rPr>
        <w:t xml:space="preserve"> suitable breathing grounds for mosquitoes</w:t>
      </w:r>
      <w:r w:rsidR="00574FCA" w:rsidRPr="0070683F">
        <w:rPr>
          <w:rFonts w:ascii="Times New Roman" w:hAnsi="Times New Roman" w:cs="Times New Roman"/>
          <w:sz w:val="28"/>
          <w:szCs w:val="28"/>
          <w:lang w:val="en-US"/>
        </w:rPr>
        <w:t>. That of typhoid could be due to</w:t>
      </w:r>
      <w:r w:rsidR="00F040AB" w:rsidRPr="0070683F">
        <w:rPr>
          <w:rFonts w:ascii="Times New Roman" w:hAnsi="Times New Roman" w:cs="Times New Roman"/>
          <w:sz w:val="28"/>
          <w:szCs w:val="28"/>
          <w:lang w:val="en-US"/>
        </w:rPr>
        <w:t xml:space="preserve"> in hygienic conditions. For HIV it is mostly due to poverty and negligence.</w:t>
      </w:r>
      <w:r w:rsidR="00574FCA" w:rsidRPr="0070683F">
        <w:rPr>
          <w:rFonts w:ascii="Times New Roman" w:hAnsi="Times New Roman" w:cs="Times New Roman"/>
          <w:sz w:val="28"/>
          <w:szCs w:val="28"/>
          <w:lang w:val="en-US"/>
        </w:rPr>
        <w:t xml:space="preserve">  </w:t>
      </w:r>
    </w:p>
    <w:p w:rsidR="00F040AB" w:rsidRPr="0070683F" w:rsidRDefault="00F040AB" w:rsidP="0070683F">
      <w:pPr>
        <w:pStyle w:val="Paragraphedeliste"/>
        <w:numPr>
          <w:ilvl w:val="1"/>
          <w:numId w:val="36"/>
        </w:numPr>
        <w:rPr>
          <w:rFonts w:ascii="Times New Roman" w:hAnsi="Times New Roman" w:cs="Times New Roman"/>
          <w:b/>
          <w:sz w:val="28"/>
          <w:szCs w:val="28"/>
          <w:lang w:val="en-US"/>
        </w:rPr>
      </w:pPr>
      <w:r w:rsidRPr="0070683F">
        <w:rPr>
          <w:rFonts w:ascii="Times New Roman" w:hAnsi="Times New Roman" w:cs="Times New Roman"/>
          <w:b/>
          <w:sz w:val="28"/>
          <w:szCs w:val="28"/>
          <w:lang w:val="en-US"/>
        </w:rPr>
        <w:t>CONCLUSION</w:t>
      </w:r>
    </w:p>
    <w:p w:rsidR="00F040AB" w:rsidRPr="0070683F" w:rsidRDefault="00F040AB" w:rsidP="0070683F">
      <w:pPr>
        <w:ind w:firstLine="708"/>
        <w:rPr>
          <w:rFonts w:ascii="Times New Roman" w:hAnsi="Times New Roman" w:cs="Times New Roman"/>
          <w:sz w:val="28"/>
          <w:szCs w:val="28"/>
          <w:lang w:val="en-US"/>
        </w:rPr>
      </w:pPr>
      <w:r w:rsidRPr="0070683F">
        <w:rPr>
          <w:rFonts w:ascii="Times New Roman" w:hAnsi="Times New Roman" w:cs="Times New Roman"/>
          <w:sz w:val="28"/>
          <w:szCs w:val="28"/>
          <w:lang w:val="en-US"/>
        </w:rPr>
        <w:t>St. Padre Pio hospital is a place fo</w:t>
      </w:r>
      <w:r w:rsidR="00AD59F5">
        <w:rPr>
          <w:rFonts w:ascii="Times New Roman" w:hAnsi="Times New Roman" w:cs="Times New Roman"/>
          <w:sz w:val="28"/>
          <w:szCs w:val="28"/>
          <w:lang w:val="en-US"/>
        </w:rPr>
        <w:t>r laboratory students to practis</w:t>
      </w:r>
      <w:r w:rsidRPr="0070683F">
        <w:rPr>
          <w:rFonts w:ascii="Times New Roman" w:hAnsi="Times New Roman" w:cs="Times New Roman"/>
          <w:sz w:val="28"/>
          <w:szCs w:val="28"/>
          <w:lang w:val="en-US"/>
        </w:rPr>
        <w:t>e</w:t>
      </w:r>
      <w:r w:rsidR="00A03CED" w:rsidRPr="0070683F">
        <w:rPr>
          <w:rFonts w:ascii="Times New Roman" w:hAnsi="Times New Roman" w:cs="Times New Roman"/>
          <w:sz w:val="28"/>
          <w:szCs w:val="28"/>
          <w:lang w:val="en-US"/>
        </w:rPr>
        <w:t xml:space="preserve">, this is due to the cordial relationship between the Staff and the students, the ability for students to practice freely, and to learn French as far as </w:t>
      </w:r>
      <w:r w:rsidR="00AD59F5">
        <w:rPr>
          <w:rFonts w:ascii="Times New Roman" w:hAnsi="Times New Roman" w:cs="Times New Roman"/>
          <w:sz w:val="28"/>
          <w:szCs w:val="28"/>
          <w:lang w:val="en-US"/>
        </w:rPr>
        <w:t xml:space="preserve">the </w:t>
      </w:r>
      <w:r w:rsidR="00A03CED" w:rsidRPr="0070683F">
        <w:rPr>
          <w:rFonts w:ascii="Times New Roman" w:hAnsi="Times New Roman" w:cs="Times New Roman"/>
          <w:sz w:val="28"/>
          <w:szCs w:val="28"/>
          <w:lang w:val="en-US"/>
        </w:rPr>
        <w:t>Laboratory is concerned. Other skills we acquired were:</w:t>
      </w:r>
    </w:p>
    <w:p w:rsidR="00A03CED" w:rsidRPr="0070683F" w:rsidRDefault="00A03CED" w:rsidP="0070683F">
      <w:pPr>
        <w:pStyle w:val="Paragraphedeliste"/>
        <w:numPr>
          <w:ilvl w:val="0"/>
          <w:numId w:val="37"/>
        </w:numPr>
        <w:rPr>
          <w:rFonts w:ascii="Times New Roman" w:hAnsi="Times New Roman" w:cs="Times New Roman"/>
          <w:sz w:val="28"/>
          <w:szCs w:val="28"/>
          <w:lang w:val="en-US"/>
        </w:rPr>
      </w:pPr>
      <w:r w:rsidRPr="0070683F">
        <w:rPr>
          <w:rFonts w:ascii="Times New Roman" w:hAnsi="Times New Roman" w:cs="Times New Roman"/>
          <w:sz w:val="28"/>
          <w:szCs w:val="28"/>
          <w:lang w:val="en-US"/>
        </w:rPr>
        <w:t>Usage of automated machines (Cyflow,spectrophotometer,Full Blood Counter, ELISA Machine)</w:t>
      </w:r>
    </w:p>
    <w:p w:rsidR="00A03CED" w:rsidRPr="0070683F" w:rsidRDefault="00A03CED" w:rsidP="0070683F">
      <w:pPr>
        <w:pStyle w:val="Paragraphedeliste"/>
        <w:numPr>
          <w:ilvl w:val="0"/>
          <w:numId w:val="37"/>
        </w:numPr>
        <w:rPr>
          <w:rFonts w:ascii="Times New Roman" w:hAnsi="Times New Roman" w:cs="Times New Roman"/>
          <w:sz w:val="28"/>
          <w:szCs w:val="28"/>
          <w:lang w:val="en-US"/>
        </w:rPr>
      </w:pPr>
      <w:r w:rsidRPr="0070683F">
        <w:rPr>
          <w:rFonts w:ascii="Times New Roman" w:hAnsi="Times New Roman" w:cs="Times New Roman"/>
          <w:sz w:val="28"/>
          <w:szCs w:val="28"/>
          <w:lang w:val="en-US"/>
        </w:rPr>
        <w:t>Fluorescence microscopy</w:t>
      </w:r>
    </w:p>
    <w:p w:rsidR="00A03CED" w:rsidRPr="0070683F" w:rsidRDefault="00A03CED" w:rsidP="0070683F">
      <w:pPr>
        <w:pStyle w:val="Paragraphedeliste"/>
        <w:numPr>
          <w:ilvl w:val="0"/>
          <w:numId w:val="37"/>
        </w:numPr>
        <w:rPr>
          <w:rFonts w:ascii="Times New Roman" w:hAnsi="Times New Roman" w:cs="Times New Roman"/>
          <w:sz w:val="28"/>
          <w:szCs w:val="28"/>
          <w:lang w:val="en-US"/>
        </w:rPr>
      </w:pPr>
      <w:r w:rsidRPr="0070683F">
        <w:rPr>
          <w:rFonts w:ascii="Times New Roman" w:hAnsi="Times New Roman" w:cs="Times New Roman"/>
          <w:sz w:val="28"/>
          <w:szCs w:val="28"/>
          <w:lang w:val="en-US"/>
        </w:rPr>
        <w:t xml:space="preserve">Collection of VS, </w:t>
      </w:r>
      <w:r w:rsidR="003B6E85" w:rsidRPr="0070683F">
        <w:rPr>
          <w:rFonts w:ascii="Times New Roman" w:hAnsi="Times New Roman" w:cs="Times New Roman"/>
          <w:sz w:val="28"/>
          <w:szCs w:val="28"/>
          <w:lang w:val="en-US"/>
        </w:rPr>
        <w:t>US, collecting skin snip for microfilaria</w:t>
      </w:r>
    </w:p>
    <w:p w:rsidR="003B6E85" w:rsidRPr="0070683F" w:rsidRDefault="00AD59F5" w:rsidP="0070683F">
      <w:pPr>
        <w:pStyle w:val="Paragraphedeliste"/>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Blood collection from neonates</w:t>
      </w:r>
      <w:r w:rsidR="003B6E85" w:rsidRPr="0070683F">
        <w:rPr>
          <w:rFonts w:ascii="Times New Roman" w:hAnsi="Times New Roman" w:cs="Times New Roman"/>
          <w:sz w:val="28"/>
          <w:szCs w:val="28"/>
          <w:lang w:val="en-US"/>
        </w:rPr>
        <w:t>.</w:t>
      </w:r>
    </w:p>
    <w:p w:rsidR="003B6E85" w:rsidRPr="0070683F" w:rsidRDefault="003B6E85" w:rsidP="0070683F">
      <w:pPr>
        <w:pStyle w:val="Paragraphedeliste"/>
        <w:numPr>
          <w:ilvl w:val="1"/>
          <w:numId w:val="36"/>
        </w:numPr>
        <w:rPr>
          <w:rFonts w:ascii="Times New Roman" w:hAnsi="Times New Roman" w:cs="Times New Roman"/>
          <w:b/>
          <w:sz w:val="28"/>
          <w:szCs w:val="28"/>
          <w:lang w:val="en-US"/>
        </w:rPr>
      </w:pPr>
      <w:r w:rsidRPr="0070683F">
        <w:rPr>
          <w:rFonts w:ascii="Times New Roman" w:hAnsi="Times New Roman" w:cs="Times New Roman"/>
          <w:b/>
          <w:sz w:val="28"/>
          <w:szCs w:val="28"/>
          <w:lang w:val="en-US"/>
        </w:rPr>
        <w:t>RECOMMENDATION</w:t>
      </w:r>
    </w:p>
    <w:p w:rsidR="003B6E85" w:rsidRPr="0070683F" w:rsidRDefault="003B6E85" w:rsidP="0070683F">
      <w:pPr>
        <w:pStyle w:val="Paragraphedeliste"/>
        <w:rPr>
          <w:rFonts w:ascii="Times New Roman" w:hAnsi="Times New Roman" w:cs="Times New Roman"/>
          <w:sz w:val="28"/>
          <w:szCs w:val="28"/>
          <w:lang w:val="en-US"/>
        </w:rPr>
      </w:pPr>
      <w:r w:rsidRPr="0070683F">
        <w:rPr>
          <w:rFonts w:ascii="Times New Roman" w:hAnsi="Times New Roman" w:cs="Times New Roman"/>
          <w:sz w:val="28"/>
          <w:szCs w:val="28"/>
          <w:lang w:val="en-US"/>
        </w:rPr>
        <w:t>For the time spent in this hospital, we observed and recommend the following:</w:t>
      </w:r>
    </w:p>
    <w:p w:rsidR="003B6E85" w:rsidRPr="00156185" w:rsidRDefault="003B6E85" w:rsidP="0070683F">
      <w:pPr>
        <w:pStyle w:val="Paragraphedeliste"/>
        <w:numPr>
          <w:ilvl w:val="0"/>
          <w:numId w:val="38"/>
        </w:numPr>
        <w:rPr>
          <w:rFonts w:ascii="Times New Roman" w:hAnsi="Times New Roman" w:cs="Times New Roman"/>
          <w:sz w:val="28"/>
          <w:szCs w:val="28"/>
          <w:lang w:val="en-US"/>
        </w:rPr>
      </w:pPr>
      <w:r w:rsidRPr="00156185">
        <w:rPr>
          <w:rFonts w:ascii="Times New Roman" w:hAnsi="Times New Roman" w:cs="Times New Roman"/>
          <w:sz w:val="28"/>
          <w:szCs w:val="28"/>
          <w:lang w:val="en-US"/>
        </w:rPr>
        <w:t xml:space="preserve">Laboratory staff should collect samples </w:t>
      </w:r>
      <w:r w:rsidR="00B449B1" w:rsidRPr="00156185">
        <w:rPr>
          <w:rFonts w:ascii="Times New Roman" w:hAnsi="Times New Roman" w:cs="Times New Roman"/>
          <w:sz w:val="28"/>
          <w:szCs w:val="28"/>
          <w:lang w:val="en-US"/>
        </w:rPr>
        <w:t>for laboratory analysis not nurses.</w:t>
      </w:r>
    </w:p>
    <w:p w:rsidR="00FB23BB" w:rsidRPr="00156185" w:rsidRDefault="00B449B1" w:rsidP="0070683F">
      <w:pPr>
        <w:pStyle w:val="Paragraphedeliste"/>
        <w:numPr>
          <w:ilvl w:val="0"/>
          <w:numId w:val="38"/>
        </w:numPr>
        <w:rPr>
          <w:rFonts w:ascii="Times New Roman" w:hAnsi="Times New Roman" w:cs="Times New Roman"/>
          <w:sz w:val="28"/>
          <w:szCs w:val="28"/>
          <w:lang w:val="en-US"/>
        </w:rPr>
      </w:pPr>
      <w:r w:rsidRPr="00156185">
        <w:rPr>
          <w:rFonts w:ascii="Times New Roman" w:hAnsi="Times New Roman" w:cs="Times New Roman"/>
          <w:sz w:val="28"/>
          <w:szCs w:val="28"/>
          <w:lang w:val="en-US"/>
        </w:rPr>
        <w:t>Applicator sticks should be</w:t>
      </w:r>
      <w:r w:rsidR="00AD59F5">
        <w:rPr>
          <w:rFonts w:ascii="Times New Roman" w:hAnsi="Times New Roman" w:cs="Times New Roman"/>
          <w:sz w:val="28"/>
          <w:szCs w:val="28"/>
          <w:lang w:val="en-US"/>
        </w:rPr>
        <w:t xml:space="preserve"> provided for mixing of antigen</w:t>
      </w:r>
      <w:r w:rsidRPr="00156185">
        <w:rPr>
          <w:rFonts w:ascii="Times New Roman" w:hAnsi="Times New Roman" w:cs="Times New Roman"/>
          <w:sz w:val="28"/>
          <w:szCs w:val="28"/>
          <w:lang w:val="en-US"/>
        </w:rPr>
        <w:t xml:space="preserve"> suspensions</w:t>
      </w:r>
      <w:r w:rsidR="00F74BC3" w:rsidRPr="00156185">
        <w:rPr>
          <w:rFonts w:ascii="Times New Roman" w:hAnsi="Times New Roman" w:cs="Times New Roman"/>
          <w:sz w:val="28"/>
          <w:szCs w:val="28"/>
          <w:lang w:val="en-US"/>
        </w:rPr>
        <w:t>/serum</w:t>
      </w:r>
      <w:r w:rsidRPr="00156185">
        <w:rPr>
          <w:rFonts w:ascii="Times New Roman" w:hAnsi="Times New Roman" w:cs="Times New Roman"/>
          <w:sz w:val="28"/>
          <w:szCs w:val="28"/>
          <w:lang w:val="en-US"/>
        </w:rPr>
        <w:t>.</w:t>
      </w:r>
    </w:p>
    <w:p w:rsidR="00FB23BB" w:rsidRPr="00156185" w:rsidRDefault="00AD59F5" w:rsidP="0070683F">
      <w:pPr>
        <w:pStyle w:val="Paragraphedeliste"/>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seperating</w:t>
      </w:r>
      <w:r w:rsidR="00851BE6" w:rsidRPr="00156185">
        <w:rPr>
          <w:rFonts w:ascii="Times New Roman" w:hAnsi="Times New Roman" w:cs="Times New Roman"/>
          <w:sz w:val="28"/>
          <w:szCs w:val="28"/>
          <w:lang w:val="en-US"/>
        </w:rPr>
        <w:t xml:space="preserve"> the microbiology </w:t>
      </w:r>
      <w:r w:rsidR="00536AF4" w:rsidRPr="00156185">
        <w:rPr>
          <w:rFonts w:ascii="Times New Roman" w:hAnsi="Times New Roman" w:cs="Times New Roman"/>
          <w:sz w:val="28"/>
          <w:szCs w:val="28"/>
          <w:lang w:val="en-US"/>
        </w:rPr>
        <w:t>bench</w:t>
      </w:r>
      <w:r w:rsidR="00851BE6" w:rsidRPr="00156185">
        <w:rPr>
          <w:rFonts w:ascii="Times New Roman" w:hAnsi="Times New Roman" w:cs="Times New Roman"/>
          <w:sz w:val="28"/>
          <w:szCs w:val="28"/>
          <w:lang w:val="en-US"/>
        </w:rPr>
        <w:t xml:space="preserve"> from the</w:t>
      </w:r>
      <w:r w:rsidR="00536AF4" w:rsidRPr="00156185">
        <w:rPr>
          <w:rFonts w:ascii="Times New Roman" w:hAnsi="Times New Roman" w:cs="Times New Roman"/>
          <w:sz w:val="28"/>
          <w:szCs w:val="28"/>
          <w:lang w:val="en-US"/>
        </w:rPr>
        <w:t xml:space="preserve"> parasitology bench.</w:t>
      </w:r>
    </w:p>
    <w:p w:rsidR="00536AF4" w:rsidRPr="00156185" w:rsidRDefault="00536AF4" w:rsidP="0070683F">
      <w:pPr>
        <w:pStyle w:val="Paragraphedeliste"/>
        <w:ind w:left="1440"/>
        <w:rPr>
          <w:rFonts w:ascii="Times New Roman" w:hAnsi="Times New Roman" w:cs="Times New Roman"/>
          <w:sz w:val="28"/>
          <w:szCs w:val="28"/>
          <w:lang w:val="en-US"/>
        </w:rPr>
      </w:pPr>
      <w:r w:rsidRPr="00156185">
        <w:rPr>
          <w:rFonts w:ascii="Times New Roman" w:hAnsi="Times New Roman" w:cs="Times New Roman"/>
          <w:sz w:val="28"/>
          <w:szCs w:val="28"/>
          <w:lang w:val="en-US"/>
        </w:rPr>
        <w:t>To the school administration.</w:t>
      </w:r>
    </w:p>
    <w:p w:rsidR="00FB23BB" w:rsidRDefault="00536AF4" w:rsidP="0070683F">
      <w:pPr>
        <w:pStyle w:val="Paragraphedeliste"/>
        <w:numPr>
          <w:ilvl w:val="0"/>
          <w:numId w:val="38"/>
        </w:numPr>
        <w:rPr>
          <w:rFonts w:ascii="Times New Roman" w:hAnsi="Times New Roman" w:cs="Times New Roman"/>
          <w:sz w:val="28"/>
          <w:szCs w:val="28"/>
          <w:lang w:val="en-US"/>
        </w:rPr>
      </w:pPr>
      <w:r w:rsidRPr="00156185">
        <w:rPr>
          <w:rFonts w:ascii="Times New Roman" w:hAnsi="Times New Roman" w:cs="Times New Roman"/>
          <w:sz w:val="28"/>
          <w:szCs w:val="28"/>
          <w:lang w:val="en-US"/>
        </w:rPr>
        <w:t>The internship period should be added</w:t>
      </w:r>
      <w:r w:rsidR="00013482" w:rsidRPr="00156185">
        <w:rPr>
          <w:rFonts w:ascii="Times New Roman" w:hAnsi="Times New Roman" w:cs="Times New Roman"/>
          <w:sz w:val="28"/>
          <w:szCs w:val="28"/>
          <w:lang w:val="en-US"/>
        </w:rPr>
        <w:t xml:space="preserve"> so as to provide time for students </w:t>
      </w:r>
      <w:r w:rsidR="0070683F">
        <w:rPr>
          <w:rFonts w:ascii="Times New Roman" w:hAnsi="Times New Roman" w:cs="Times New Roman"/>
          <w:sz w:val="28"/>
          <w:szCs w:val="28"/>
          <w:lang w:val="en-US"/>
        </w:rPr>
        <w:t>to pass through all the benches.</w:t>
      </w:r>
    </w:p>
    <w:p w:rsidR="00A230D1" w:rsidRPr="0070683F" w:rsidRDefault="00A230D1" w:rsidP="0070683F">
      <w:pPr>
        <w:pStyle w:val="Paragraphedeliste"/>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Culture should be requested for typhoid instead of widal.</w:t>
      </w:r>
    </w:p>
    <w:sectPr w:rsidR="00A230D1" w:rsidRPr="0070683F" w:rsidSect="00B041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5A" w:rsidRDefault="00821C5A" w:rsidP="00E34D2F">
      <w:pPr>
        <w:spacing w:after="0" w:line="240" w:lineRule="auto"/>
      </w:pPr>
      <w:r>
        <w:separator/>
      </w:r>
    </w:p>
  </w:endnote>
  <w:endnote w:type="continuationSeparator" w:id="1">
    <w:p w:rsidR="00821C5A" w:rsidRDefault="00821C5A" w:rsidP="00E3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9949"/>
      <w:docPartObj>
        <w:docPartGallery w:val="Page Numbers (Bottom of Page)"/>
        <w:docPartUnique/>
      </w:docPartObj>
    </w:sdtPr>
    <w:sdtContent>
      <w:p w:rsidR="00AD4DA9" w:rsidRDefault="000D156A">
        <w:pPr>
          <w:pStyle w:val="Pieddepage"/>
          <w:jc w:val="center"/>
        </w:pPr>
        <w:fldSimple w:instr=" PAGE   \* MERGEFORMAT ">
          <w:r w:rsidR="0074188B">
            <w:rPr>
              <w:noProof/>
            </w:rPr>
            <w:t>28</w:t>
          </w:r>
        </w:fldSimple>
      </w:p>
    </w:sdtContent>
  </w:sdt>
  <w:p w:rsidR="00AD4DA9" w:rsidRDefault="00AD4D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5A" w:rsidRDefault="00821C5A" w:rsidP="00E34D2F">
      <w:pPr>
        <w:spacing w:after="0" w:line="240" w:lineRule="auto"/>
      </w:pPr>
      <w:r>
        <w:separator/>
      </w:r>
    </w:p>
  </w:footnote>
  <w:footnote w:type="continuationSeparator" w:id="1">
    <w:p w:rsidR="00821C5A" w:rsidRDefault="00821C5A" w:rsidP="00E34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E13"/>
    <w:multiLevelType w:val="hybridMultilevel"/>
    <w:tmpl w:val="2DC4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54323"/>
    <w:multiLevelType w:val="hybridMultilevel"/>
    <w:tmpl w:val="ADDC7D82"/>
    <w:lvl w:ilvl="0" w:tplc="040C000B">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
    <w:nsid w:val="12950FEB"/>
    <w:multiLevelType w:val="hybridMultilevel"/>
    <w:tmpl w:val="7B54A1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62B14"/>
    <w:multiLevelType w:val="hybridMultilevel"/>
    <w:tmpl w:val="CCCE822A"/>
    <w:lvl w:ilvl="0" w:tplc="03A2B842">
      <w:start w:val="3"/>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AA273EB"/>
    <w:multiLevelType w:val="hybridMultilevel"/>
    <w:tmpl w:val="AED84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92789E"/>
    <w:multiLevelType w:val="hybridMultilevel"/>
    <w:tmpl w:val="0D6C2B12"/>
    <w:lvl w:ilvl="0" w:tplc="E51CFC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B1C3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C384535"/>
    <w:multiLevelType w:val="hybridMultilevel"/>
    <w:tmpl w:val="7404326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1DDB1C8C"/>
    <w:multiLevelType w:val="hybridMultilevel"/>
    <w:tmpl w:val="D1205256"/>
    <w:lvl w:ilvl="0" w:tplc="E51CFC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80BD7"/>
    <w:multiLevelType w:val="hybridMultilevel"/>
    <w:tmpl w:val="EACE90D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AEB2E7F"/>
    <w:multiLevelType w:val="hybridMultilevel"/>
    <w:tmpl w:val="8CC4D8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44D3A11"/>
    <w:multiLevelType w:val="hybridMultilevel"/>
    <w:tmpl w:val="E686260A"/>
    <w:lvl w:ilvl="0" w:tplc="B32C3916">
      <w:start w:val="1"/>
      <w:numFmt w:val="upperLetter"/>
      <w:lvlText w:val="%1."/>
      <w:lvlJc w:val="left"/>
      <w:pPr>
        <w:ind w:left="1500" w:hanging="360"/>
      </w:pPr>
      <w:rPr>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2">
    <w:nsid w:val="35F413FA"/>
    <w:multiLevelType w:val="multilevel"/>
    <w:tmpl w:val="6E7CFEB2"/>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8DB6542"/>
    <w:multiLevelType w:val="hybridMultilevel"/>
    <w:tmpl w:val="2AB4B5EE"/>
    <w:lvl w:ilvl="0" w:tplc="E51CFC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EC6FD3"/>
    <w:multiLevelType w:val="hybridMultilevel"/>
    <w:tmpl w:val="A59AA0B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nsid w:val="39D72161"/>
    <w:multiLevelType w:val="hybridMultilevel"/>
    <w:tmpl w:val="5C905538"/>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16">
    <w:nsid w:val="3DD55181"/>
    <w:multiLevelType w:val="hybridMultilevel"/>
    <w:tmpl w:val="EED03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532EE0"/>
    <w:multiLevelType w:val="hybridMultilevel"/>
    <w:tmpl w:val="90B28C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2E50398"/>
    <w:multiLevelType w:val="hybridMultilevel"/>
    <w:tmpl w:val="A34E70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43072B9A"/>
    <w:multiLevelType w:val="hybridMultilevel"/>
    <w:tmpl w:val="EE062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BA79D4"/>
    <w:multiLevelType w:val="hybridMultilevel"/>
    <w:tmpl w:val="0F76814A"/>
    <w:lvl w:ilvl="0" w:tplc="03A2B842">
      <w:start w:val="3"/>
      <w:numFmt w:val="bullet"/>
      <w:lvlText w:val="-"/>
      <w:lvlJc w:val="left"/>
      <w:pPr>
        <w:ind w:left="1485" w:hanging="360"/>
      </w:pPr>
      <w:rPr>
        <w:rFonts w:ascii="Calibri" w:eastAsia="Calibri" w:hAnsi="Calibri" w:cs="Calibr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1">
    <w:nsid w:val="46794C03"/>
    <w:multiLevelType w:val="hybridMultilevel"/>
    <w:tmpl w:val="D7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DD1D5F"/>
    <w:multiLevelType w:val="hybridMultilevel"/>
    <w:tmpl w:val="D422DB18"/>
    <w:lvl w:ilvl="0" w:tplc="E51CFCC2">
      <w:start w:val="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94C23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4F6B19"/>
    <w:multiLevelType w:val="hybridMultilevel"/>
    <w:tmpl w:val="C7F0C480"/>
    <w:lvl w:ilvl="0" w:tplc="03A2B842">
      <w:start w:val="3"/>
      <w:numFmt w:val="bullet"/>
      <w:lvlText w:val="-"/>
      <w:lvlJc w:val="left"/>
      <w:pPr>
        <w:ind w:left="2130" w:hanging="360"/>
      </w:pPr>
      <w:rPr>
        <w:rFonts w:ascii="Calibri" w:eastAsia="Calibri" w:hAnsi="Calibri" w:cs="Calibri"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5">
    <w:nsid w:val="4BA52CAC"/>
    <w:multiLevelType w:val="hybridMultilevel"/>
    <w:tmpl w:val="D668E2D4"/>
    <w:lvl w:ilvl="0" w:tplc="E51CFC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C009D5"/>
    <w:multiLevelType w:val="hybridMultilevel"/>
    <w:tmpl w:val="E464557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4ED0365A"/>
    <w:multiLevelType w:val="hybridMultilevel"/>
    <w:tmpl w:val="A3C8C6AC"/>
    <w:lvl w:ilvl="0" w:tplc="E51CFCC2">
      <w:start w:val="7"/>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511C6A03"/>
    <w:multiLevelType w:val="hybridMultilevel"/>
    <w:tmpl w:val="6B983016"/>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9">
    <w:nsid w:val="528C11CB"/>
    <w:multiLevelType w:val="hybridMultilevel"/>
    <w:tmpl w:val="9EB8A4E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56EB2DF7"/>
    <w:multiLevelType w:val="hybridMultilevel"/>
    <w:tmpl w:val="2798509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9B963DB"/>
    <w:multiLevelType w:val="hybridMultilevel"/>
    <w:tmpl w:val="4AEC9BC2"/>
    <w:lvl w:ilvl="0" w:tplc="03A2B842">
      <w:start w:val="3"/>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5B7267A4"/>
    <w:multiLevelType w:val="hybridMultilevel"/>
    <w:tmpl w:val="8A904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58752B"/>
    <w:multiLevelType w:val="hybridMultilevel"/>
    <w:tmpl w:val="A6D240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62DF56A6"/>
    <w:multiLevelType w:val="hybridMultilevel"/>
    <w:tmpl w:val="B5D658F4"/>
    <w:lvl w:ilvl="0" w:tplc="03A2B842">
      <w:start w:val="3"/>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6CD85FA1"/>
    <w:multiLevelType w:val="hybridMultilevel"/>
    <w:tmpl w:val="CD6A1428"/>
    <w:lvl w:ilvl="0" w:tplc="E51CFCC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A46945"/>
    <w:multiLevelType w:val="multilevel"/>
    <w:tmpl w:val="A19203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0378C2"/>
    <w:multiLevelType w:val="hybridMultilevel"/>
    <w:tmpl w:val="07FEF870"/>
    <w:lvl w:ilvl="0" w:tplc="E51CFCC2">
      <w:start w:val="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7453780D"/>
    <w:multiLevelType w:val="hybridMultilevel"/>
    <w:tmpl w:val="ABD47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F6510E"/>
    <w:multiLevelType w:val="hybridMultilevel"/>
    <w:tmpl w:val="A1026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076E95"/>
    <w:multiLevelType w:val="hybridMultilevel"/>
    <w:tmpl w:val="4AF8666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7F1D54ED"/>
    <w:multiLevelType w:val="hybridMultilevel"/>
    <w:tmpl w:val="BC964C98"/>
    <w:lvl w:ilvl="0" w:tplc="040C000B">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num w:numId="1">
    <w:abstractNumId w:val="23"/>
  </w:num>
  <w:num w:numId="2">
    <w:abstractNumId w:val="36"/>
  </w:num>
  <w:num w:numId="3">
    <w:abstractNumId w:val="26"/>
  </w:num>
  <w:num w:numId="4">
    <w:abstractNumId w:val="35"/>
  </w:num>
  <w:num w:numId="5">
    <w:abstractNumId w:val="32"/>
  </w:num>
  <w:num w:numId="6">
    <w:abstractNumId w:val="37"/>
  </w:num>
  <w:num w:numId="7">
    <w:abstractNumId w:val="22"/>
  </w:num>
  <w:num w:numId="8">
    <w:abstractNumId w:val="3"/>
  </w:num>
  <w:num w:numId="9">
    <w:abstractNumId w:val="31"/>
  </w:num>
  <w:num w:numId="10">
    <w:abstractNumId w:val="20"/>
  </w:num>
  <w:num w:numId="11">
    <w:abstractNumId w:val="25"/>
  </w:num>
  <w:num w:numId="12">
    <w:abstractNumId w:val="5"/>
  </w:num>
  <w:num w:numId="13">
    <w:abstractNumId w:val="27"/>
  </w:num>
  <w:num w:numId="14">
    <w:abstractNumId w:val="13"/>
  </w:num>
  <w:num w:numId="15">
    <w:abstractNumId w:val="0"/>
  </w:num>
  <w:num w:numId="16">
    <w:abstractNumId w:val="1"/>
  </w:num>
  <w:num w:numId="17">
    <w:abstractNumId w:val="10"/>
  </w:num>
  <w:num w:numId="18">
    <w:abstractNumId w:val="24"/>
  </w:num>
  <w:num w:numId="19">
    <w:abstractNumId w:val="34"/>
  </w:num>
  <w:num w:numId="20">
    <w:abstractNumId w:val="33"/>
  </w:num>
  <w:num w:numId="21">
    <w:abstractNumId w:val="14"/>
  </w:num>
  <w:num w:numId="22">
    <w:abstractNumId w:val="16"/>
  </w:num>
  <w:num w:numId="23">
    <w:abstractNumId w:val="28"/>
  </w:num>
  <w:num w:numId="24">
    <w:abstractNumId w:val="2"/>
  </w:num>
  <w:num w:numId="25">
    <w:abstractNumId w:val="6"/>
  </w:num>
  <w:num w:numId="26">
    <w:abstractNumId w:val="29"/>
  </w:num>
  <w:num w:numId="27">
    <w:abstractNumId w:val="18"/>
  </w:num>
  <w:num w:numId="28">
    <w:abstractNumId w:val="39"/>
  </w:num>
  <w:num w:numId="29">
    <w:abstractNumId w:val="30"/>
  </w:num>
  <w:num w:numId="30">
    <w:abstractNumId w:val="38"/>
  </w:num>
  <w:num w:numId="31">
    <w:abstractNumId w:val="11"/>
  </w:num>
  <w:num w:numId="32">
    <w:abstractNumId w:val="41"/>
  </w:num>
  <w:num w:numId="33">
    <w:abstractNumId w:val="4"/>
  </w:num>
  <w:num w:numId="34">
    <w:abstractNumId w:val="19"/>
  </w:num>
  <w:num w:numId="35">
    <w:abstractNumId w:val="7"/>
  </w:num>
  <w:num w:numId="36">
    <w:abstractNumId w:val="12"/>
  </w:num>
  <w:num w:numId="37">
    <w:abstractNumId w:val="40"/>
  </w:num>
  <w:num w:numId="38">
    <w:abstractNumId w:val="17"/>
  </w:num>
  <w:num w:numId="39">
    <w:abstractNumId w:val="15"/>
  </w:num>
  <w:num w:numId="40">
    <w:abstractNumId w:val="21"/>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footnotePr>
    <w:footnote w:id="0"/>
    <w:footnote w:id="1"/>
  </w:footnotePr>
  <w:endnotePr>
    <w:endnote w:id="0"/>
    <w:endnote w:id="1"/>
  </w:endnotePr>
  <w:compat/>
  <w:rsids>
    <w:rsidRoot w:val="008352FB"/>
    <w:rsid w:val="00002605"/>
    <w:rsid w:val="00005731"/>
    <w:rsid w:val="00006921"/>
    <w:rsid w:val="00013482"/>
    <w:rsid w:val="00021C50"/>
    <w:rsid w:val="0005135E"/>
    <w:rsid w:val="00060BDE"/>
    <w:rsid w:val="000871E4"/>
    <w:rsid w:val="000B7250"/>
    <w:rsid w:val="000C11DA"/>
    <w:rsid w:val="000D135C"/>
    <w:rsid w:val="000D156A"/>
    <w:rsid w:val="000F3589"/>
    <w:rsid w:val="000F5E02"/>
    <w:rsid w:val="00122C79"/>
    <w:rsid w:val="00143689"/>
    <w:rsid w:val="00156185"/>
    <w:rsid w:val="001755B5"/>
    <w:rsid w:val="00187943"/>
    <w:rsid w:val="001A553F"/>
    <w:rsid w:val="001B1BEB"/>
    <w:rsid w:val="001C0330"/>
    <w:rsid w:val="001F4F23"/>
    <w:rsid w:val="0020045C"/>
    <w:rsid w:val="002146B4"/>
    <w:rsid w:val="00214BF5"/>
    <w:rsid w:val="002555A3"/>
    <w:rsid w:val="002569AE"/>
    <w:rsid w:val="00295B10"/>
    <w:rsid w:val="002B2B5B"/>
    <w:rsid w:val="002D22C7"/>
    <w:rsid w:val="002F6FEB"/>
    <w:rsid w:val="003149C3"/>
    <w:rsid w:val="003225B8"/>
    <w:rsid w:val="0033735F"/>
    <w:rsid w:val="00340D43"/>
    <w:rsid w:val="00341730"/>
    <w:rsid w:val="00373745"/>
    <w:rsid w:val="003A17DE"/>
    <w:rsid w:val="003B6E85"/>
    <w:rsid w:val="003D7108"/>
    <w:rsid w:val="003E19C5"/>
    <w:rsid w:val="003F6543"/>
    <w:rsid w:val="004046CA"/>
    <w:rsid w:val="00405996"/>
    <w:rsid w:val="00417BB5"/>
    <w:rsid w:val="0042178B"/>
    <w:rsid w:val="00421795"/>
    <w:rsid w:val="004471A8"/>
    <w:rsid w:val="0046331E"/>
    <w:rsid w:val="004A0B96"/>
    <w:rsid w:val="004B585E"/>
    <w:rsid w:val="004F10ED"/>
    <w:rsid w:val="004F3359"/>
    <w:rsid w:val="00510FAE"/>
    <w:rsid w:val="00511211"/>
    <w:rsid w:val="00536AF4"/>
    <w:rsid w:val="0056248C"/>
    <w:rsid w:val="00574FCA"/>
    <w:rsid w:val="00577C01"/>
    <w:rsid w:val="005A41D9"/>
    <w:rsid w:val="005F3713"/>
    <w:rsid w:val="00623924"/>
    <w:rsid w:val="0063376C"/>
    <w:rsid w:val="0064066C"/>
    <w:rsid w:val="0065687B"/>
    <w:rsid w:val="00673569"/>
    <w:rsid w:val="00685A63"/>
    <w:rsid w:val="006C1A0E"/>
    <w:rsid w:val="006D0074"/>
    <w:rsid w:val="006D5CA0"/>
    <w:rsid w:val="006D5E81"/>
    <w:rsid w:val="006E5B85"/>
    <w:rsid w:val="0070683F"/>
    <w:rsid w:val="00712695"/>
    <w:rsid w:val="00720135"/>
    <w:rsid w:val="00721107"/>
    <w:rsid w:val="0074188B"/>
    <w:rsid w:val="00755F53"/>
    <w:rsid w:val="00757ED5"/>
    <w:rsid w:val="00774489"/>
    <w:rsid w:val="00780EF8"/>
    <w:rsid w:val="007B062C"/>
    <w:rsid w:val="007B136B"/>
    <w:rsid w:val="007C2712"/>
    <w:rsid w:val="007C2D78"/>
    <w:rsid w:val="007D0617"/>
    <w:rsid w:val="007D54C8"/>
    <w:rsid w:val="007E4143"/>
    <w:rsid w:val="00821C5A"/>
    <w:rsid w:val="0082348D"/>
    <w:rsid w:val="00830098"/>
    <w:rsid w:val="008352FB"/>
    <w:rsid w:val="0084252D"/>
    <w:rsid w:val="00851BE6"/>
    <w:rsid w:val="008523BE"/>
    <w:rsid w:val="00854B87"/>
    <w:rsid w:val="00863B57"/>
    <w:rsid w:val="008B0F01"/>
    <w:rsid w:val="008E7930"/>
    <w:rsid w:val="009162DC"/>
    <w:rsid w:val="00940B53"/>
    <w:rsid w:val="00956499"/>
    <w:rsid w:val="0099013E"/>
    <w:rsid w:val="00991ABA"/>
    <w:rsid w:val="009924F8"/>
    <w:rsid w:val="009A5CAF"/>
    <w:rsid w:val="009B7283"/>
    <w:rsid w:val="009E3DA9"/>
    <w:rsid w:val="009F018C"/>
    <w:rsid w:val="009F7AFA"/>
    <w:rsid w:val="00A03CED"/>
    <w:rsid w:val="00A14396"/>
    <w:rsid w:val="00A230D1"/>
    <w:rsid w:val="00A45F75"/>
    <w:rsid w:val="00A53062"/>
    <w:rsid w:val="00A56CEF"/>
    <w:rsid w:val="00A67470"/>
    <w:rsid w:val="00A704C2"/>
    <w:rsid w:val="00A77146"/>
    <w:rsid w:val="00AA4B9B"/>
    <w:rsid w:val="00AD4DA9"/>
    <w:rsid w:val="00AD59F5"/>
    <w:rsid w:val="00AE6A70"/>
    <w:rsid w:val="00B041A9"/>
    <w:rsid w:val="00B04C35"/>
    <w:rsid w:val="00B13C93"/>
    <w:rsid w:val="00B25206"/>
    <w:rsid w:val="00B36279"/>
    <w:rsid w:val="00B449B1"/>
    <w:rsid w:val="00B55420"/>
    <w:rsid w:val="00BA25A0"/>
    <w:rsid w:val="00BA78D4"/>
    <w:rsid w:val="00BB105D"/>
    <w:rsid w:val="00BB19C5"/>
    <w:rsid w:val="00BD3F17"/>
    <w:rsid w:val="00C2135E"/>
    <w:rsid w:val="00C3789E"/>
    <w:rsid w:val="00C56983"/>
    <w:rsid w:val="00C66A1D"/>
    <w:rsid w:val="00C8793F"/>
    <w:rsid w:val="00C92E47"/>
    <w:rsid w:val="00CA3D3B"/>
    <w:rsid w:val="00CA4F1B"/>
    <w:rsid w:val="00CC7973"/>
    <w:rsid w:val="00CE622F"/>
    <w:rsid w:val="00CF650D"/>
    <w:rsid w:val="00D0528C"/>
    <w:rsid w:val="00D05BCC"/>
    <w:rsid w:val="00D105A2"/>
    <w:rsid w:val="00D11763"/>
    <w:rsid w:val="00D173A6"/>
    <w:rsid w:val="00D22064"/>
    <w:rsid w:val="00D24AF7"/>
    <w:rsid w:val="00D65F31"/>
    <w:rsid w:val="00D72938"/>
    <w:rsid w:val="00D871D2"/>
    <w:rsid w:val="00DA0DD1"/>
    <w:rsid w:val="00DD1B0D"/>
    <w:rsid w:val="00DF18AD"/>
    <w:rsid w:val="00E34D2F"/>
    <w:rsid w:val="00E4441B"/>
    <w:rsid w:val="00E4513D"/>
    <w:rsid w:val="00E6654B"/>
    <w:rsid w:val="00E70EBE"/>
    <w:rsid w:val="00EB150F"/>
    <w:rsid w:val="00EB68FA"/>
    <w:rsid w:val="00ED515F"/>
    <w:rsid w:val="00EE668C"/>
    <w:rsid w:val="00EF620E"/>
    <w:rsid w:val="00F040AB"/>
    <w:rsid w:val="00F11349"/>
    <w:rsid w:val="00F20A7A"/>
    <w:rsid w:val="00F22BB2"/>
    <w:rsid w:val="00F24AB2"/>
    <w:rsid w:val="00F46491"/>
    <w:rsid w:val="00F52A94"/>
    <w:rsid w:val="00F645DB"/>
    <w:rsid w:val="00F70CE9"/>
    <w:rsid w:val="00F74BC3"/>
    <w:rsid w:val="00FB2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onnector" idref="#_x0000_s1044"/>
        <o:r id="V:Rule16" type="connector" idref="#_x0000_s1039"/>
        <o:r id="V:Rule17" type="connector" idref="#_x0000_s1048"/>
        <o:r id="V:Rule18" type="connector" idref="#_x0000_s1038"/>
        <o:r id="V:Rule19" type="connector" idref="#_x0000_s1040"/>
        <o:r id="V:Rule20" type="connector" idref="#_x0000_s1047"/>
        <o:r id="V:Rule21" type="connector" idref="#_x0000_s1043"/>
        <o:r id="V:Rule22" type="connector" idref="#_x0000_s1046"/>
        <o:r id="V:Rule23" type="connector" idref="#_x0000_s1045"/>
        <o:r id="V:Rule24" type="connector" idref="#_x0000_s1042"/>
        <o:r id="V:Rule25" type="connector" idref="#_x0000_s1049"/>
        <o:r id="V:Rule26" type="connector" idref="#_x0000_s1041"/>
        <o:r id="V:Rule27" type="connector" idref="#_x0000_s1051"/>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52FB"/>
    <w:rPr>
      <w:color w:val="808080"/>
    </w:rPr>
  </w:style>
  <w:style w:type="paragraph" w:styleId="Textedebulles">
    <w:name w:val="Balloon Text"/>
    <w:basedOn w:val="Normal"/>
    <w:link w:val="TextedebullesCar"/>
    <w:uiPriority w:val="99"/>
    <w:semiHidden/>
    <w:unhideWhenUsed/>
    <w:rsid w:val="008352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2FB"/>
    <w:rPr>
      <w:rFonts w:ascii="Tahoma" w:hAnsi="Tahoma" w:cs="Tahoma"/>
      <w:sz w:val="16"/>
      <w:szCs w:val="16"/>
    </w:rPr>
  </w:style>
  <w:style w:type="paragraph" w:styleId="Paragraphedeliste">
    <w:name w:val="List Paragraph"/>
    <w:basedOn w:val="Normal"/>
    <w:uiPriority w:val="34"/>
    <w:qFormat/>
    <w:rsid w:val="00C92E47"/>
    <w:pPr>
      <w:ind w:left="720"/>
      <w:contextualSpacing/>
    </w:pPr>
  </w:style>
  <w:style w:type="paragraph" w:styleId="NormalWeb">
    <w:name w:val="Normal (Web)"/>
    <w:basedOn w:val="Normal"/>
    <w:rsid w:val="000026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34D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4D2F"/>
  </w:style>
  <w:style w:type="paragraph" w:styleId="Pieddepage">
    <w:name w:val="footer"/>
    <w:basedOn w:val="Normal"/>
    <w:link w:val="PieddepageCar"/>
    <w:uiPriority w:val="99"/>
    <w:unhideWhenUsed/>
    <w:rsid w:val="00E34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D2F"/>
  </w:style>
  <w:style w:type="paragraph" w:customStyle="1" w:styleId="Default">
    <w:name w:val="Default"/>
    <w:rsid w:val="00F22BB2"/>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30</Pages>
  <Words>4620</Words>
  <Characters>25411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dc:creator>
  <cp:lastModifiedBy>Landry</cp:lastModifiedBy>
  <cp:revision>33</cp:revision>
  <cp:lastPrinted>2012-06-12T22:12:00Z</cp:lastPrinted>
  <dcterms:created xsi:type="dcterms:W3CDTF">2012-05-17T11:26:00Z</dcterms:created>
  <dcterms:modified xsi:type="dcterms:W3CDTF">2012-06-21T09:14:00Z</dcterms:modified>
</cp:coreProperties>
</file>